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5" w:rsidRPr="00CD078A" w:rsidRDefault="006D4835" w:rsidP="006D4835">
      <w:pPr>
        <w:pStyle w:val="1"/>
        <w:ind w:left="0" w:firstLine="0"/>
        <w:jc w:val="center"/>
        <w:rPr>
          <w:b/>
          <w:szCs w:val="30"/>
        </w:rPr>
      </w:pPr>
      <w:r w:rsidRPr="00CD078A">
        <w:rPr>
          <w:b/>
          <w:szCs w:val="30"/>
        </w:rPr>
        <w:t xml:space="preserve">БОЛЬШИЕ ДЕЛА ГОДА МАЛОЙ РОДИНЫ: </w:t>
      </w:r>
    </w:p>
    <w:p w:rsidR="006D4835" w:rsidRPr="00CD078A" w:rsidRDefault="006D4835" w:rsidP="006D4835">
      <w:pPr>
        <w:pStyle w:val="1"/>
        <w:ind w:left="0" w:firstLine="0"/>
        <w:jc w:val="center"/>
        <w:rPr>
          <w:b/>
          <w:szCs w:val="30"/>
        </w:rPr>
      </w:pPr>
      <w:r w:rsidRPr="00CD078A">
        <w:rPr>
          <w:b/>
          <w:szCs w:val="30"/>
        </w:rPr>
        <w:t>ЗНАКОВЫЕ СОБЫТИЯ  2018 ГОДА</w:t>
      </w:r>
    </w:p>
    <w:p w:rsidR="006D4835" w:rsidRPr="00CD078A" w:rsidRDefault="006D4835" w:rsidP="006D4835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28"/>
          <w:szCs w:val="28"/>
          <w:lang w:eastAsia="ru-RU"/>
        </w:rPr>
      </w:pP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Pr="00CD078A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на состоявшейся </w:t>
      </w:r>
      <w:r w:rsidRPr="00CD078A">
        <w:rPr>
          <w:rFonts w:ascii="Times New Roman" w:hAnsi="Times New Roman"/>
          <w:sz w:val="30"/>
          <w:szCs w:val="30"/>
        </w:rPr>
        <w:br/>
        <w:t xml:space="preserve">9 февраля 2018 г. торжественной церемонии вручения государственных наград лучшим работникам аграрной отрасли сообщил, что 2018 год в Беларуси объявлен Годом малой родины. О возможности расширения его временных рамок Глава государства заявил 21 апреля 2018 г. на республиканском субботнике: ”Это даже не год малой родины, а трехлетка... Сразу людей не повернешь. Они сначала должны привыкнуть, осознать, наметить себе какие-то планы, а где-то кому-то надо и деньги заработать, чтобы в свою малую родину вложиться“.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20 июня 2018 г. Президент подписал Указ № 247 о проведении в Беларуси 2018–2020 годов под знаком Года малой родины</w:t>
      </w:r>
      <w:r w:rsidRPr="00CD078A">
        <w:rPr>
          <w:rFonts w:ascii="Times New Roman" w:hAnsi="Times New Roman"/>
          <w:sz w:val="30"/>
          <w:szCs w:val="30"/>
        </w:rPr>
        <w:t xml:space="preserve"> в целях </w:t>
      </w:r>
      <w:r w:rsidRPr="00CD078A">
        <w:rPr>
          <w:rFonts w:ascii="Times New Roman" w:hAnsi="Times New Roman"/>
          <w:spacing w:val="-4"/>
          <w:sz w:val="30"/>
          <w:szCs w:val="30"/>
        </w:rPr>
        <w:t>стимулирования социально-экономического развития регионов, формирования</w:t>
      </w:r>
      <w:r w:rsidRPr="00CD078A">
        <w:rPr>
          <w:rFonts w:ascii="Times New Roman" w:hAnsi="Times New Roman"/>
          <w:sz w:val="30"/>
          <w:szCs w:val="30"/>
        </w:rPr>
        <w:t xml:space="preserve"> активной гражданской позиции у населения, сохранения историко-культурного наследия.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pacing w:val="-4"/>
          <w:sz w:val="30"/>
          <w:szCs w:val="30"/>
        </w:rPr>
        <w:t xml:space="preserve">В стадии реализации находится республиканская </w:t>
      </w:r>
      <w:r w:rsidRPr="00CD078A">
        <w:rPr>
          <w:rFonts w:ascii="Times New Roman" w:hAnsi="Times New Roman"/>
          <w:b/>
          <w:sz w:val="30"/>
          <w:szCs w:val="30"/>
        </w:rPr>
        <w:t>программа мероприятий по данной тематике</w:t>
      </w:r>
      <w:r w:rsidRPr="00CD078A">
        <w:rPr>
          <w:rFonts w:ascii="Times New Roman" w:hAnsi="Times New Roman"/>
          <w:sz w:val="30"/>
          <w:szCs w:val="30"/>
        </w:rPr>
        <w:t>, утвержденная постановлением Правительства от 18 июля 2018 г. № 547.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Согласно результатам опроса, проведенного в декабре 2018 г. </w:t>
      </w:r>
      <w:r w:rsidRPr="00CD078A">
        <w:rPr>
          <w:rFonts w:ascii="Times New Roman" w:hAnsi="Times New Roman"/>
          <w:spacing w:val="-8"/>
          <w:sz w:val="30"/>
          <w:szCs w:val="30"/>
        </w:rPr>
        <w:t>Информационно-аналитическим центром при Администрации Президента</w:t>
      </w:r>
      <w:r w:rsidRPr="00CD078A">
        <w:rPr>
          <w:rFonts w:ascii="Times New Roman" w:hAnsi="Times New Roman"/>
          <w:sz w:val="30"/>
          <w:szCs w:val="30"/>
        </w:rPr>
        <w:t xml:space="preserve"> Республики Беларусь, </w:t>
      </w:r>
      <w:r w:rsidRPr="00CD078A">
        <w:rPr>
          <w:rFonts w:ascii="Times New Roman" w:hAnsi="Times New Roman"/>
          <w:b/>
          <w:sz w:val="30"/>
          <w:szCs w:val="30"/>
        </w:rPr>
        <w:t>порядка 40% граждан в прошлом году ”смогли сделать что-то полезное для своей малой родины (улицы, населенного пункта, района)“</w:t>
      </w:r>
      <w:r w:rsidRPr="00CD078A">
        <w:rPr>
          <w:rFonts w:ascii="Times New Roman" w:hAnsi="Times New Roman"/>
          <w:sz w:val="30"/>
          <w:szCs w:val="30"/>
        </w:rPr>
        <w:t xml:space="preserve">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 xml:space="preserve">Глава государства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CD078A">
        <w:rPr>
          <w:rFonts w:ascii="Times New Roman" w:hAnsi="Times New Roman"/>
          <w:sz w:val="30"/>
          <w:szCs w:val="30"/>
        </w:rPr>
        <w:t>, выступая 2 июля 2018 г. на торжественном собрании по случаю Дня Независимости Республики Беларусь, особо отметил: ”</w:t>
      </w:r>
      <w:r w:rsidRPr="00CD078A">
        <w:rPr>
          <w:rFonts w:ascii="Times New Roman" w:hAnsi="Times New Roman"/>
          <w:b/>
          <w:sz w:val="30"/>
          <w:szCs w:val="30"/>
        </w:rPr>
        <w:t>Беларусь сегодня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– это все те, кто создавал современную историю страны, родился и вырос в молодом государстве,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все, кто за годы независимости утвердился в восприятии себя как народа, самостоятельно определяющего свой путь развития“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pacing w:val="-6"/>
          <w:sz w:val="30"/>
          <w:szCs w:val="30"/>
          <w:u w:val="single"/>
        </w:rPr>
        <w:t xml:space="preserve">Наведение образцового порядка на земле </w:t>
      </w: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pacing w:val="-6"/>
          <w:sz w:val="30"/>
          <w:szCs w:val="30"/>
          <w:u w:val="single"/>
        </w:rPr>
        <w:t>и благоустройство населенных пунктов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>В Могилевской области реализуется Республиканская программа мероприятий по проведению в Республике Беларусь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2018-2020 годов под знаком Года малой родины. Главное в данной работе - развитие регионов и населенных пунктов, их инфраструктуры, благоустройство городов и деревень, сохранение уникальной природной красоты родного края, его традиций и наследия, создание комфортных условий проживания, и, </w:t>
      </w:r>
      <w:r w:rsidRPr="00CD078A">
        <w:rPr>
          <w:rFonts w:ascii="Times New Roman" w:hAnsi="Times New Roman"/>
          <w:sz w:val="30"/>
          <w:szCs w:val="30"/>
          <w:lang w:eastAsia="ru-RU"/>
        </w:rPr>
        <w:lastRenderedPageBreak/>
        <w:t xml:space="preserve">конечно же, воспитание патриотизма и побуждение заботиться о своей родной земле. 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30"/>
          <w:szCs w:val="30"/>
        </w:rPr>
      </w:pPr>
      <w:r>
        <w:rPr>
          <w:rFonts w:ascii="Times New Roman" w:eastAsia="Calibri" w:hAnsi="Times New Roman"/>
          <w:b/>
          <w:sz w:val="30"/>
          <w:szCs w:val="30"/>
        </w:rPr>
        <w:t>П</w:t>
      </w:r>
      <w:r w:rsidRPr="00CD078A">
        <w:rPr>
          <w:rFonts w:ascii="Times New Roman" w:eastAsia="Calibri" w:hAnsi="Times New Roman"/>
          <w:b/>
          <w:sz w:val="30"/>
          <w:szCs w:val="30"/>
        </w:rPr>
        <w:t>роводится работа в рамках экологической кампании «Обустроим малую родину».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</w:rPr>
      </w:pPr>
      <w:proofErr w:type="gramStart"/>
      <w:r w:rsidRPr="00CD078A">
        <w:rPr>
          <w:rFonts w:ascii="Times New Roman" w:eastAsia="Calibri" w:hAnsi="Times New Roman"/>
          <w:sz w:val="30"/>
          <w:szCs w:val="30"/>
        </w:rPr>
        <w:t>В организованных субботниках и месячниках по благоустройству в Могилевской области приняло участие более 189 тыс. человек, 5,3 тыс. организаций и предприятий, в результате очищено от мусора, убрано более 14,2 тыс. га территорий, ликвидировано 1 147 свалок суммарным объемом 1 643м</w:t>
      </w:r>
      <w:r w:rsidRPr="00CD078A">
        <w:rPr>
          <w:rFonts w:ascii="Times New Roman" w:eastAsia="Calibri" w:hAnsi="Times New Roman"/>
          <w:sz w:val="30"/>
          <w:szCs w:val="30"/>
          <w:vertAlign w:val="superscript"/>
        </w:rPr>
        <w:t>3</w:t>
      </w:r>
      <w:r w:rsidRPr="00CD078A">
        <w:rPr>
          <w:rFonts w:ascii="Times New Roman" w:eastAsia="Calibri" w:hAnsi="Times New Roman"/>
          <w:sz w:val="30"/>
          <w:szCs w:val="30"/>
        </w:rPr>
        <w:t xml:space="preserve">, вырублено 956,4 га сухостойных деревьев и кустарников, </w:t>
      </w:r>
      <w:r w:rsidRPr="00CD078A">
        <w:rPr>
          <w:rFonts w:ascii="Times New Roman" w:eastAsia="Calibri" w:hAnsi="Times New Roman"/>
          <w:sz w:val="30"/>
        </w:rPr>
        <w:t>в соответствии с областными мероприятиями по наведению порядка на земле в населенных пунктах</w:t>
      </w:r>
      <w:proofErr w:type="gramEnd"/>
      <w:r w:rsidRPr="00CD078A">
        <w:rPr>
          <w:rFonts w:ascii="Times New Roman" w:eastAsia="Calibri" w:hAnsi="Times New Roman"/>
          <w:sz w:val="30"/>
        </w:rPr>
        <w:t xml:space="preserve"> области высажено 9,6 тыс. деревьев и 13,3 тыс. кустарников, обустроено 24,5 га газонов, дорожными службами области высажено порядка 14,0 тыс. деревьев и 14,7 тыс. кустарников. 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proofErr w:type="gramStart"/>
      <w:r w:rsidRPr="00CD078A">
        <w:rPr>
          <w:rFonts w:ascii="Times New Roman" w:eastAsia="Calibri" w:hAnsi="Times New Roman"/>
          <w:sz w:val="30"/>
        </w:rPr>
        <w:t xml:space="preserve">Кроме того, </w:t>
      </w:r>
      <w:r w:rsidRPr="00CD078A">
        <w:rPr>
          <w:rFonts w:ascii="Times New Roman" w:eastAsia="Calibri" w:hAnsi="Times New Roman"/>
          <w:sz w:val="30"/>
          <w:szCs w:val="30"/>
        </w:rPr>
        <w:t>приведено в порядок (покрашено, отремонтировано, очищено) более 10 тыс. объектов – торговых объектов, заборов, шахтных колодцев и водозаборных колонок, полос отвода автодорог, остановок общественного транспорта, объектов придорожного сервиса и иных.</w:t>
      </w:r>
      <w:proofErr w:type="gramEnd"/>
    </w:p>
    <w:p w:rsidR="006D4835" w:rsidRPr="00CD078A" w:rsidRDefault="006D4835" w:rsidP="006D483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Так, 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в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 xml:space="preserve"> </w:t>
      </w:r>
      <w:proofErr w:type="gramStart"/>
      <w:r w:rsidRPr="00CD078A">
        <w:rPr>
          <w:rFonts w:ascii="Times New Roman" w:eastAsia="Calibri" w:hAnsi="Times New Roman"/>
          <w:b/>
          <w:sz w:val="30"/>
          <w:szCs w:val="30"/>
        </w:rPr>
        <w:t>Бобруйском</w:t>
      </w:r>
      <w:proofErr w:type="gram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районе </w:t>
      </w:r>
      <w:r w:rsidRPr="00CD078A">
        <w:rPr>
          <w:rFonts w:ascii="Times New Roman" w:eastAsia="Calibri" w:hAnsi="Times New Roman"/>
          <w:sz w:val="30"/>
          <w:szCs w:val="30"/>
        </w:rPr>
        <w:t xml:space="preserve">наведен порядок на мемориальных комплексах, местах боевой и воинской славы, захоронений воинов и партизан ВОВ, а также захоронений в местах массовой гибели гражданского населения. </w:t>
      </w:r>
    </w:p>
    <w:p w:rsidR="006D4835" w:rsidRPr="00CD078A" w:rsidRDefault="006D4835" w:rsidP="006D4835">
      <w:pPr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С целью наведения и поддержания должного санитарного порядка, пустующие территории, расположенные на территории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Бобруйского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района, решениями сельских исполнительных комитетов закреплены за всеми субъектами хозяйствования района. За отчетный период 2018 года снесено 62 дома, проведены работы по инвентаризации шахтных колодцев, отремонтирован 51 колодец. </w:t>
      </w:r>
    </w:p>
    <w:p w:rsidR="006D4835" w:rsidRPr="00CD078A" w:rsidRDefault="006D4835" w:rsidP="006D483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В Первомайском районе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  <w:lang w:eastAsia="ru-RU"/>
        </w:rPr>
        <w:t>.Б</w:t>
      </w:r>
      <w:proofErr w:type="gramEnd"/>
      <w:r w:rsidRPr="00CD078A">
        <w:rPr>
          <w:rFonts w:ascii="Times New Roman" w:hAnsi="Times New Roman"/>
          <w:sz w:val="30"/>
          <w:szCs w:val="30"/>
          <w:lang w:eastAsia="ru-RU"/>
        </w:rPr>
        <w:t>обруйска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 прошла экологическая акция «Украсим район цветами», приуроченная к Году малой Родины. </w:t>
      </w:r>
    </w:p>
    <w:p w:rsidR="006D4835" w:rsidRPr="00CD078A" w:rsidRDefault="006D4835" w:rsidP="006D4835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  <w:shd w:val="clear" w:color="auto" w:fill="FFFFFF"/>
          <w:lang w:eastAsia="ru-RU"/>
        </w:rPr>
      </w:pPr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В Первомайском и Ленинском районах </w:t>
      </w:r>
      <w:proofErr w:type="spellStart"/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.Б</w:t>
      </w:r>
      <w:proofErr w:type="gramEnd"/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>обруйска</w:t>
      </w:r>
      <w:proofErr w:type="spellEnd"/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проведен смотр-конкурс по </w:t>
      </w:r>
      <w:r w:rsidRPr="00CD078A">
        <w:rPr>
          <w:rFonts w:ascii="Times New Roman" w:hAnsi="Times New Roman"/>
          <w:bCs/>
          <w:sz w:val="30"/>
          <w:szCs w:val="30"/>
          <w:lang w:eastAsia="ru-RU"/>
        </w:rPr>
        <w:t>благоустройству территории города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под девизом «Мой город – мой дом» </w:t>
      </w:r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на лучшую территорию предприятия, дворовую территорию среди </w:t>
      </w:r>
      <w:r w:rsidRPr="00CD078A">
        <w:rPr>
          <w:rFonts w:ascii="Times New Roman" w:hAnsi="Times New Roman"/>
          <w:sz w:val="30"/>
          <w:szCs w:val="30"/>
          <w:lang w:eastAsia="ru-RU"/>
        </w:rPr>
        <w:t>горожан, коллективов предприятий, организаций и учреждений,</w:t>
      </w:r>
      <w:r w:rsidRPr="00CD078A">
        <w:rPr>
          <w:rFonts w:ascii="Times New Roman" w:hAnsi="Times New Roman"/>
          <w:sz w:val="30"/>
          <w:szCs w:val="30"/>
          <w:shd w:val="clear" w:color="auto" w:fill="FFFFFF"/>
          <w:lang w:eastAsia="ru-RU"/>
        </w:rPr>
        <w:t xml:space="preserve"> центров территориального общественного самоуправления, посвященный Году малой Родины.</w:t>
      </w:r>
    </w:p>
    <w:p w:rsidR="006D4835" w:rsidRPr="00CD078A" w:rsidRDefault="006D4835" w:rsidP="006D4835">
      <w:pPr>
        <w:tabs>
          <w:tab w:val="left" w:pos="5925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b/>
          <w:sz w:val="30"/>
          <w:szCs w:val="30"/>
        </w:rPr>
        <w:t>Белыничском</w:t>
      </w:r>
      <w:proofErr w:type="spell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районе</w:t>
      </w:r>
      <w:r w:rsidRPr="00CD078A">
        <w:rPr>
          <w:rFonts w:ascii="Times New Roman" w:eastAsia="Calibri" w:hAnsi="Times New Roman"/>
          <w:sz w:val="30"/>
          <w:szCs w:val="30"/>
        </w:rPr>
        <w:t xml:space="preserve"> проведено обустройство 10 криниц. Также проведены работы по благоустройству и наведению порядка на территории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.С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ветиловичи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Лебедянковского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сельсовета (обустроены зоны отдыха, созданы малые архитектурные формы, обустроены детской игровой площадки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аг.Большая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Мощаница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>).</w:t>
      </w:r>
    </w:p>
    <w:p w:rsidR="006D4835" w:rsidRPr="00CD078A" w:rsidRDefault="006D4835" w:rsidP="006D4835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lastRenderedPageBreak/>
        <w:t xml:space="preserve">В </w:t>
      </w:r>
      <w:proofErr w:type="spellStart"/>
      <w:r w:rsidRPr="00CD078A">
        <w:rPr>
          <w:rFonts w:ascii="Times New Roman" w:eastAsia="Calibri" w:hAnsi="Times New Roman"/>
          <w:b/>
          <w:sz w:val="30"/>
          <w:szCs w:val="30"/>
        </w:rPr>
        <w:t>Дрибинском</w:t>
      </w:r>
      <w:proofErr w:type="spell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районе </w:t>
      </w: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Червенском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сельском исполнительном комитете </w:t>
      </w:r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для проведения экологической кампании «Обустроим малую родину» выбран населенный пункт –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д</w:t>
      </w:r>
      <w:proofErr w:type="gramStart"/>
      <w:r w:rsidRPr="00CD078A">
        <w:rPr>
          <w:rFonts w:ascii="Times New Roman" w:eastAsia="Calibri" w:hAnsi="Times New Roman"/>
          <w:color w:val="000000"/>
          <w:sz w:val="30"/>
          <w:szCs w:val="30"/>
        </w:rPr>
        <w:t>.Б</w:t>
      </w:r>
      <w:proofErr w:type="gramEnd"/>
      <w:r w:rsidRPr="00CD078A">
        <w:rPr>
          <w:rFonts w:ascii="Times New Roman" w:eastAsia="Calibri" w:hAnsi="Times New Roman"/>
          <w:color w:val="000000"/>
          <w:sz w:val="30"/>
          <w:szCs w:val="30"/>
        </w:rPr>
        <w:t>елая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.  В данном населенном пункте было снесено 14 ветхих домов, 9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хозпостроек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 с фундаментами, проведен ремонт и покраска колодцев, расположенных по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ул</w:t>
      </w:r>
      <w:proofErr w:type="gramStart"/>
      <w:r w:rsidRPr="00CD078A">
        <w:rPr>
          <w:rFonts w:ascii="Times New Roman" w:eastAsia="Calibri" w:hAnsi="Times New Roman"/>
          <w:color w:val="000000"/>
          <w:sz w:val="30"/>
          <w:szCs w:val="30"/>
        </w:rPr>
        <w:t>.Ц</w:t>
      </w:r>
      <w:proofErr w:type="gramEnd"/>
      <w:r w:rsidRPr="00CD078A">
        <w:rPr>
          <w:rFonts w:ascii="Times New Roman" w:eastAsia="Calibri" w:hAnsi="Times New Roman"/>
          <w:color w:val="000000"/>
          <w:sz w:val="30"/>
          <w:szCs w:val="30"/>
        </w:rPr>
        <w:t>ентральная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ул.Речная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,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пер.Узкий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. Обустроен подъездной путь к гражданскому кладбищу, построен мостик для перехода. </w:t>
      </w:r>
      <w:r w:rsidRPr="00CD078A">
        <w:rPr>
          <w:rFonts w:ascii="Times New Roman" w:eastAsia="Calibri" w:hAnsi="Times New Roman"/>
          <w:sz w:val="30"/>
          <w:szCs w:val="30"/>
        </w:rPr>
        <w:t>Проводился ремонт и покраска малых архитектурных форм на территории памятника природы местного значения «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Гремячая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криница». 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>В</w:t>
      </w:r>
      <w:r w:rsidRPr="00CD078A">
        <w:rPr>
          <w:rFonts w:ascii="Times New Roman" w:eastAsia="Calibri" w:hAnsi="Times New Roman"/>
          <w:b/>
          <w:sz w:val="30"/>
          <w:szCs w:val="30"/>
        </w:rPr>
        <w:t xml:space="preserve"> Кировском районе </w:t>
      </w:r>
      <w:r w:rsidRPr="00CD078A">
        <w:rPr>
          <w:rFonts w:ascii="Times New Roman" w:eastAsia="Calibri" w:hAnsi="Times New Roman"/>
          <w:sz w:val="30"/>
          <w:szCs w:val="30"/>
        </w:rPr>
        <w:t xml:space="preserve">проведено 2 мероприятия с привлечением общественности и ОО «БРСМ» по благоустройству территории, прилегающей к мемориальному комплексу «Памяти сожженных деревень Могилевской области»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д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.Б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орки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, а также по очистке прибрежной территории озера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аг.Барсуки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. Проведены мероприятия по уборке прибрежной полосы Чигиринского водохранилища, городского озера Селище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д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.Б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арсуки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>, высажено 5 400 саженцев сосны и 2 000 саженцев березы в Городецком лесничестве ГЛХУ «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Бобруйский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лесхоз».</w:t>
      </w:r>
    </w:p>
    <w:p w:rsidR="006D4835" w:rsidRPr="00CD078A" w:rsidRDefault="006D4835" w:rsidP="006D48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b/>
          <w:sz w:val="30"/>
          <w:szCs w:val="30"/>
        </w:rPr>
        <w:t>Кличевском</w:t>
      </w:r>
      <w:proofErr w:type="spell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районе</w:t>
      </w:r>
      <w:r w:rsidRPr="00CD078A">
        <w:rPr>
          <w:rFonts w:ascii="Times New Roman" w:eastAsia="Calibri" w:hAnsi="Times New Roman"/>
          <w:sz w:val="30"/>
          <w:szCs w:val="30"/>
        </w:rPr>
        <w:t xml:space="preserve"> проведены мероприятия по озеленению населенных пунктов района, в рамках кампании «Чистый берег» – уборка прибрежной полосы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р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.О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льса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г.Кличев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, благоустройство  гидрологического памятника местного значения «Криница колхоза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им.Ленина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>».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.Н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овые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Самотевичи </w:t>
      </w:r>
      <w:proofErr w:type="spellStart"/>
      <w:r w:rsidRPr="00CD078A">
        <w:rPr>
          <w:rFonts w:ascii="Times New Roman" w:eastAsia="Calibri" w:hAnsi="Times New Roman"/>
          <w:b/>
          <w:sz w:val="30"/>
          <w:szCs w:val="30"/>
        </w:rPr>
        <w:t>Костюковичского</w:t>
      </w:r>
      <w:proofErr w:type="spell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района </w:t>
      </w:r>
      <w:r w:rsidRPr="00CD078A">
        <w:rPr>
          <w:rFonts w:ascii="Times New Roman" w:eastAsia="Calibri" w:hAnsi="Times New Roman"/>
          <w:sz w:val="30"/>
          <w:szCs w:val="30"/>
        </w:rPr>
        <w:t>установлен мемориал в память о деревнях, выселенных вследствие аварии на Чернобыльской АЭС, разбит сквер.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.С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елецкое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восстановлен оголовок криницы,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д.Каничи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обустроена спортивная площадка, в </w:t>
      </w:r>
      <w:proofErr w:type="spellStart"/>
      <w:r w:rsidRPr="00CD078A">
        <w:rPr>
          <w:rFonts w:ascii="Times New Roman" w:eastAsia="Calibri" w:hAnsi="Times New Roman"/>
          <w:color w:val="000000"/>
          <w:sz w:val="30"/>
          <w:szCs w:val="30"/>
        </w:rPr>
        <w:t>д.Студенец</w:t>
      </w:r>
      <w:proofErr w:type="spellEnd"/>
      <w:r w:rsidRPr="00CD078A">
        <w:rPr>
          <w:rFonts w:ascii="Times New Roman" w:eastAsia="Calibri" w:hAnsi="Times New Roman"/>
          <w:color w:val="000000"/>
          <w:sz w:val="30"/>
          <w:szCs w:val="30"/>
        </w:rPr>
        <w:t xml:space="preserve"> произведен ремонт захоронения погибших воинов во время Великой Отечественной войны.</w:t>
      </w:r>
    </w:p>
    <w:p w:rsidR="006D4835" w:rsidRPr="00CD078A" w:rsidRDefault="006D4835" w:rsidP="006D483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r w:rsidRPr="00CD078A">
        <w:rPr>
          <w:rFonts w:ascii="Times New Roman" w:eastAsia="Calibri" w:hAnsi="Times New Roman"/>
          <w:b/>
          <w:sz w:val="30"/>
          <w:szCs w:val="30"/>
        </w:rPr>
        <w:t xml:space="preserve">Кричевском районе </w:t>
      </w: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.Б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отвиновка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проведены работы по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грейдированию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и подсыпке дорог, ремонту ограждений, сносу нежилых домов. Учащимися средних школ, жителями деревень были проведены: благоустройство криницы, установка мемориального знака герою Советского Союза генералу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Гусаковскому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. </w:t>
      </w:r>
    </w:p>
    <w:p w:rsidR="006D4835" w:rsidRPr="00CD078A" w:rsidRDefault="006D4835" w:rsidP="006D483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</w:t>
      </w:r>
      <w:proofErr w:type="spellStart"/>
      <w:r w:rsidRPr="00CD078A">
        <w:rPr>
          <w:rFonts w:ascii="Times New Roman" w:eastAsia="Calibri" w:hAnsi="Times New Roman"/>
          <w:b/>
          <w:sz w:val="30"/>
          <w:szCs w:val="30"/>
        </w:rPr>
        <w:t>Осиповичском</w:t>
      </w:r>
      <w:proofErr w:type="spellEnd"/>
      <w:r w:rsidRPr="00CD078A">
        <w:rPr>
          <w:rFonts w:ascii="Times New Roman" w:eastAsia="Calibri" w:hAnsi="Times New Roman"/>
          <w:b/>
          <w:sz w:val="30"/>
          <w:szCs w:val="30"/>
        </w:rPr>
        <w:t xml:space="preserve"> районе </w:t>
      </w:r>
      <w:r w:rsidRPr="00CD078A">
        <w:rPr>
          <w:rFonts w:ascii="Times New Roman" w:eastAsia="Calibri" w:hAnsi="Times New Roman"/>
          <w:sz w:val="30"/>
          <w:szCs w:val="30"/>
        </w:rPr>
        <w:t xml:space="preserve">большое внимание уделяется благоустройству территорий в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р.п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.Т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атарка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>. Так, проведены работы по обустройству пруда, установке малых архитектурных форм, высажено 85 деревьев, произведен текущий ремонт здания ГУО «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Татарковская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средняя школа». Ведутся работы по обустройству дорог и тротуаров, проведено асфальтирование 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ул</w:t>
      </w:r>
      <w:proofErr w:type="gramStart"/>
      <w:r w:rsidRPr="00CD078A">
        <w:rPr>
          <w:rFonts w:ascii="Times New Roman" w:eastAsia="Calibri" w:hAnsi="Times New Roman"/>
          <w:sz w:val="30"/>
          <w:szCs w:val="30"/>
        </w:rPr>
        <w:t>.П</w:t>
      </w:r>
      <w:proofErr w:type="gramEnd"/>
      <w:r w:rsidRPr="00CD078A">
        <w:rPr>
          <w:rFonts w:ascii="Times New Roman" w:eastAsia="Calibri" w:hAnsi="Times New Roman"/>
          <w:sz w:val="30"/>
          <w:szCs w:val="30"/>
        </w:rPr>
        <w:t>ромышленной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>. На территории стадиона ГУО «</w:t>
      </w:r>
      <w:proofErr w:type="spellStart"/>
      <w:r w:rsidRPr="00CD078A">
        <w:rPr>
          <w:rFonts w:ascii="Times New Roman" w:eastAsia="Calibri" w:hAnsi="Times New Roman"/>
          <w:sz w:val="30"/>
          <w:szCs w:val="30"/>
        </w:rPr>
        <w:t>Татарковская</w:t>
      </w:r>
      <w:proofErr w:type="spellEnd"/>
      <w:r w:rsidRPr="00CD078A">
        <w:rPr>
          <w:rFonts w:ascii="Times New Roman" w:eastAsia="Calibri" w:hAnsi="Times New Roman"/>
          <w:sz w:val="30"/>
          <w:szCs w:val="30"/>
        </w:rPr>
        <w:t xml:space="preserve"> средняя школа» выполнено обустройство открытой тренажерной и баскетбольной площадки.</w:t>
      </w:r>
    </w:p>
    <w:p w:rsidR="006D4835" w:rsidRPr="00CD078A" w:rsidRDefault="006D4835" w:rsidP="006D48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b/>
          <w:color w:val="000000"/>
          <w:sz w:val="30"/>
          <w:szCs w:val="30"/>
          <w:lang w:eastAsia="ru-RU"/>
        </w:rPr>
        <w:lastRenderedPageBreak/>
        <w:t xml:space="preserve">В Хотимском районе </w:t>
      </w:r>
      <w:r w:rsidRPr="00CD078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благоустроены зоны отдыха, </w:t>
      </w:r>
      <w:r w:rsidRPr="00CD078A">
        <w:rPr>
          <w:rFonts w:ascii="Times New Roman" w:eastAsia="Calibri" w:hAnsi="Times New Roman"/>
          <w:sz w:val="30"/>
          <w:szCs w:val="30"/>
          <w:lang w:eastAsia="ru-RU"/>
        </w:rPr>
        <w:t xml:space="preserve">разбит дубовый парк на берегу </w:t>
      </w:r>
      <w:proofErr w:type="spellStart"/>
      <w:r w:rsidRPr="00CD078A">
        <w:rPr>
          <w:rFonts w:ascii="Times New Roman" w:eastAsia="Calibri" w:hAnsi="Times New Roman"/>
          <w:sz w:val="30"/>
          <w:szCs w:val="30"/>
          <w:lang w:eastAsia="ru-RU"/>
        </w:rPr>
        <w:t>р</w:t>
      </w:r>
      <w:proofErr w:type="gramStart"/>
      <w:r w:rsidRPr="00CD078A">
        <w:rPr>
          <w:rFonts w:ascii="Times New Roman" w:eastAsia="Calibri" w:hAnsi="Times New Roman"/>
          <w:sz w:val="30"/>
          <w:szCs w:val="30"/>
          <w:lang w:eastAsia="ru-RU"/>
        </w:rPr>
        <w:t>.Б</w:t>
      </w:r>
      <w:proofErr w:type="gramEnd"/>
      <w:r w:rsidRPr="00CD078A">
        <w:rPr>
          <w:rFonts w:ascii="Times New Roman" w:eastAsia="Calibri" w:hAnsi="Times New Roman"/>
          <w:sz w:val="30"/>
          <w:szCs w:val="30"/>
          <w:lang w:eastAsia="ru-RU"/>
        </w:rPr>
        <w:t>еседь</w:t>
      </w:r>
      <w:proofErr w:type="spellEnd"/>
      <w:r w:rsidRPr="00CD078A">
        <w:rPr>
          <w:rFonts w:ascii="Times New Roman" w:eastAsia="Calibri" w:hAnsi="Times New Roman"/>
          <w:sz w:val="30"/>
          <w:szCs w:val="30"/>
          <w:lang w:eastAsia="ru-RU"/>
        </w:rPr>
        <w:t xml:space="preserve"> в рамках республиканской акции «Посади дерево там, где родился».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Разрабатываются комплексы мер, направленные на </w:t>
      </w:r>
      <w:r w:rsidRPr="00CD078A">
        <w:rPr>
          <w:rFonts w:ascii="Times New Roman" w:hAnsi="Times New Roman"/>
          <w:b/>
          <w:sz w:val="30"/>
          <w:szCs w:val="30"/>
        </w:rPr>
        <w:t xml:space="preserve">повышение уровня благоустроенности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агрогородков</w:t>
      </w:r>
      <w:proofErr w:type="spellEnd"/>
      <w:r w:rsidRPr="00CD078A">
        <w:rPr>
          <w:rFonts w:ascii="Times New Roman" w:hAnsi="Times New Roman"/>
          <w:b/>
          <w:sz w:val="30"/>
          <w:szCs w:val="30"/>
        </w:rPr>
        <w:t xml:space="preserve"> и других перспективных для социально-экономического развития сельских населенных пунктов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Во исполнение поручения Главы государства </w:t>
      </w:r>
      <w:proofErr w:type="spellStart"/>
      <w:r w:rsidRPr="00CD078A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совместно с Минсельхозпродом и облисполкомами на примере концепции обустройства и застройки </w:t>
      </w:r>
      <w:proofErr w:type="spellStart"/>
      <w:r w:rsidRPr="00CD078A">
        <w:rPr>
          <w:rFonts w:ascii="Times New Roman" w:hAnsi="Times New Roman"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sz w:val="30"/>
          <w:szCs w:val="30"/>
        </w:rPr>
        <w:t>.К</w:t>
      </w:r>
      <w:proofErr w:type="gramEnd"/>
      <w:r w:rsidRPr="00CD078A">
        <w:rPr>
          <w:rFonts w:ascii="Times New Roman" w:hAnsi="Times New Roman"/>
          <w:sz w:val="30"/>
          <w:szCs w:val="30"/>
        </w:rPr>
        <w:t>опысь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разработан </w:t>
      </w:r>
      <w:r w:rsidRPr="00CD078A">
        <w:rPr>
          <w:rFonts w:ascii="Times New Roman" w:hAnsi="Times New Roman"/>
          <w:b/>
          <w:sz w:val="30"/>
          <w:szCs w:val="30"/>
        </w:rPr>
        <w:t>единый альбом типовых проектов ”Деревня будущего“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</w:rPr>
        <w:t>(www.mas.gov.by/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ru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/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tipovie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В 2018 году отобраны следующие населенные пункты, которые будут планомерно преобразованы для придания им статуса ”Деревня будущего“: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.О</w:t>
      </w:r>
      <w:proofErr w:type="gramEnd"/>
      <w:r w:rsidRPr="00CD078A">
        <w:rPr>
          <w:rFonts w:ascii="Times New Roman" w:hAnsi="Times New Roman"/>
          <w:sz w:val="30"/>
          <w:szCs w:val="30"/>
        </w:rPr>
        <w:t>стромечевский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Брестского района Брестской области;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.Н</w:t>
      </w:r>
      <w:proofErr w:type="gramEnd"/>
      <w:r w:rsidRPr="00CD078A">
        <w:rPr>
          <w:rFonts w:ascii="Times New Roman" w:hAnsi="Times New Roman"/>
          <w:sz w:val="30"/>
          <w:szCs w:val="30"/>
        </w:rPr>
        <w:t>овка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Витебского района Витебской области;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.Л</w:t>
      </w:r>
      <w:proofErr w:type="gramEnd"/>
      <w:r w:rsidRPr="00CD078A">
        <w:rPr>
          <w:rFonts w:ascii="Times New Roman" w:hAnsi="Times New Roman"/>
          <w:sz w:val="30"/>
          <w:szCs w:val="30"/>
        </w:rPr>
        <w:t>ясковичи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Петриковского района Гомельской области;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.О</w:t>
      </w:r>
      <w:proofErr w:type="gramEnd"/>
      <w:r w:rsidRPr="00CD078A">
        <w:rPr>
          <w:rFonts w:ascii="Times New Roman" w:hAnsi="Times New Roman"/>
          <w:sz w:val="30"/>
          <w:szCs w:val="30"/>
        </w:rPr>
        <w:t>бухово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Гродненского района Гродненской области;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.З</w:t>
      </w:r>
      <w:proofErr w:type="gramEnd"/>
      <w:r w:rsidRPr="00CD078A">
        <w:rPr>
          <w:rFonts w:ascii="Times New Roman" w:hAnsi="Times New Roman"/>
          <w:sz w:val="30"/>
          <w:szCs w:val="30"/>
        </w:rPr>
        <w:t>амки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Крупского района Минской области;</w:t>
      </w:r>
    </w:p>
    <w:p w:rsidR="006D4835" w:rsidRPr="00CD078A" w:rsidRDefault="006D4835" w:rsidP="006D4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CD078A">
        <w:rPr>
          <w:rFonts w:ascii="Times New Roman" w:hAnsi="Times New Roman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sz w:val="30"/>
          <w:szCs w:val="30"/>
        </w:rPr>
        <w:t>.А</w:t>
      </w:r>
      <w:proofErr w:type="gramEnd"/>
      <w:r w:rsidRPr="00CD078A">
        <w:rPr>
          <w:rFonts w:ascii="Times New Roman" w:hAnsi="Times New Roman"/>
          <w:sz w:val="30"/>
          <w:szCs w:val="30"/>
        </w:rPr>
        <w:t>лександрия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Шкловского района Могилевской области.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pacing w:val="-6"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pacing w:val="-6"/>
          <w:sz w:val="30"/>
          <w:szCs w:val="30"/>
          <w:u w:val="single"/>
        </w:rPr>
        <w:t>Создание максимально комфортных условий для проживания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>Значительное внимание уделено вопросам повышения устойчивого электроснабжения регионов, обеспечения надежности распределительных электросетей. Так, организациями ГПО ”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Белэнерго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“ </w:t>
      </w:r>
      <w:r w:rsidRPr="00CD078A">
        <w:rPr>
          <w:rFonts w:ascii="Times New Roman" w:hAnsi="Times New Roman"/>
          <w:spacing w:val="-4"/>
          <w:sz w:val="30"/>
          <w:szCs w:val="30"/>
          <w:lang w:eastAsia="ru-RU"/>
        </w:rPr>
        <w:t xml:space="preserve">за 9 месяцев 2018 года выполнены работы по </w:t>
      </w:r>
      <w:r w:rsidRPr="00CD078A">
        <w:rPr>
          <w:rFonts w:ascii="Times New Roman" w:hAnsi="Times New Roman"/>
          <w:b/>
          <w:spacing w:val="-4"/>
          <w:sz w:val="30"/>
          <w:szCs w:val="30"/>
          <w:lang w:eastAsia="ru-RU"/>
        </w:rPr>
        <w:t>строительству (реконструкции)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более 443 км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электрических сетей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напряжением 0,4–10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кВ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 (в 2017 году – более 571 км).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>Газоснабжающими организациями ГПО ”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Белтопгаз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“ в январе – сентябре 2018 г.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построено и введено в эксплуатацию более 390 км распределительных газопроводов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для газификации эксплуатируемых жилых домов граждан.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D078A">
        <w:rPr>
          <w:rFonts w:ascii="Times New Roman" w:hAnsi="Times New Roman"/>
          <w:bCs/>
          <w:sz w:val="30"/>
          <w:szCs w:val="30"/>
        </w:rPr>
        <w:t xml:space="preserve">Для </w:t>
      </w:r>
      <w:r w:rsidRPr="00CD078A">
        <w:rPr>
          <w:rFonts w:ascii="Times New Roman" w:hAnsi="Times New Roman"/>
          <w:b/>
          <w:bCs/>
          <w:sz w:val="30"/>
          <w:szCs w:val="30"/>
        </w:rPr>
        <w:t>предоставления населению доступа к современным услугам электросвязи и сервисам</w:t>
      </w:r>
      <w:r w:rsidRPr="00CD078A">
        <w:rPr>
          <w:rFonts w:ascii="Times New Roman" w:hAnsi="Times New Roman"/>
          <w:bCs/>
          <w:sz w:val="30"/>
          <w:szCs w:val="30"/>
        </w:rPr>
        <w:t xml:space="preserve"> выполняются работы по </w:t>
      </w:r>
      <w:r w:rsidRPr="00CD078A">
        <w:rPr>
          <w:rFonts w:ascii="Times New Roman" w:hAnsi="Times New Roman"/>
          <w:sz w:val="30"/>
          <w:szCs w:val="30"/>
        </w:rPr>
        <w:t xml:space="preserve">строительству волоконно-оптических линий связи к населенным пунктам с числом домохозяйств 50 и более с установкой узлов доступа в целях </w:t>
      </w:r>
      <w:r w:rsidRPr="00CD078A">
        <w:rPr>
          <w:rFonts w:ascii="Times New Roman" w:hAnsi="Times New Roman"/>
          <w:b/>
          <w:sz w:val="30"/>
          <w:szCs w:val="30"/>
        </w:rPr>
        <w:t xml:space="preserve">оказания </w:t>
      </w:r>
      <w:r w:rsidRPr="00CD078A">
        <w:rPr>
          <w:rFonts w:ascii="Times New Roman" w:hAnsi="Times New Roman"/>
          <w:b/>
          <w:iCs/>
          <w:sz w:val="30"/>
          <w:szCs w:val="30"/>
        </w:rPr>
        <w:t>универсальной услуги</w:t>
      </w:r>
      <w:r w:rsidRPr="00CD078A">
        <w:rPr>
          <w:rFonts w:ascii="Times New Roman" w:hAnsi="Times New Roman"/>
          <w:iCs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(гарантированное государством предоставление доступа к стационарной сети электросвязи </w:t>
      </w:r>
      <w:r w:rsidRPr="00CD078A">
        <w:rPr>
          <w:rFonts w:ascii="Times New Roman" w:hAnsi="Times New Roman"/>
          <w:i/>
          <w:sz w:val="30"/>
          <w:szCs w:val="30"/>
        </w:rPr>
        <w:t>по доступным тарифам для возможности пользования телефонной связью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</w:rPr>
        <w:t xml:space="preserve">и услугами </w:t>
      </w:r>
      <w:r w:rsidRPr="00CD078A">
        <w:rPr>
          <w:rFonts w:ascii="Times New Roman" w:hAnsi="Times New Roman"/>
          <w:i/>
          <w:sz w:val="30"/>
          <w:szCs w:val="30"/>
          <w:lang w:val="en-US"/>
        </w:rPr>
        <w:t>IP</w:t>
      </w:r>
      <w:r w:rsidRPr="00CD078A">
        <w:rPr>
          <w:rFonts w:ascii="Times New Roman" w:hAnsi="Times New Roman"/>
          <w:i/>
          <w:sz w:val="30"/>
          <w:szCs w:val="30"/>
        </w:rPr>
        <w:t>-телевидения, а также доступа к сети Интернет)</w:t>
      </w:r>
      <w:r w:rsidRPr="00CD078A">
        <w:rPr>
          <w:rFonts w:ascii="Times New Roman" w:hAnsi="Times New Roman"/>
          <w:sz w:val="30"/>
          <w:szCs w:val="30"/>
        </w:rPr>
        <w:t>.</w:t>
      </w:r>
      <w:proofErr w:type="gramEnd"/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D078A">
        <w:rPr>
          <w:rFonts w:ascii="Times New Roman" w:hAnsi="Times New Roman"/>
          <w:bCs/>
          <w:sz w:val="30"/>
          <w:szCs w:val="30"/>
        </w:rPr>
        <w:lastRenderedPageBreak/>
        <w:t xml:space="preserve">В 2018 году проведены работы по обеспечению технической возможности предоставления универсальной услуги в 493 населенных пунктах страны  (146 городских и </w:t>
      </w:r>
      <w:r w:rsidRPr="00CD078A">
        <w:rPr>
          <w:rFonts w:ascii="Times New Roman" w:hAnsi="Times New Roman"/>
          <w:b/>
          <w:bCs/>
          <w:sz w:val="30"/>
          <w:szCs w:val="30"/>
        </w:rPr>
        <w:t>347 сельских</w:t>
      </w:r>
      <w:r w:rsidRPr="00CD078A">
        <w:rPr>
          <w:rFonts w:ascii="Times New Roman" w:hAnsi="Times New Roman"/>
          <w:bCs/>
          <w:sz w:val="30"/>
          <w:szCs w:val="30"/>
        </w:rPr>
        <w:t xml:space="preserve">).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D078A">
        <w:rPr>
          <w:rFonts w:ascii="Times New Roman" w:hAnsi="Times New Roman"/>
          <w:bCs/>
          <w:sz w:val="30"/>
          <w:szCs w:val="30"/>
        </w:rPr>
        <w:t xml:space="preserve">Охват территории республики услугами мобильной связи третьего поколения </w:t>
      </w:r>
      <w:r w:rsidRPr="00CD078A">
        <w:rPr>
          <w:rFonts w:ascii="Times New Roman" w:hAnsi="Times New Roman"/>
          <w:b/>
          <w:bCs/>
          <w:sz w:val="30"/>
          <w:szCs w:val="30"/>
        </w:rPr>
        <w:t>3G</w:t>
      </w:r>
      <w:r w:rsidRPr="00CD078A">
        <w:rPr>
          <w:rFonts w:ascii="Times New Roman" w:hAnsi="Times New Roman"/>
          <w:bCs/>
          <w:sz w:val="30"/>
          <w:szCs w:val="30"/>
        </w:rPr>
        <w:t xml:space="preserve"> на 1 октября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D078A">
        <w:rPr>
          <w:rFonts w:ascii="Times New Roman" w:hAnsi="Times New Roman"/>
          <w:bCs/>
          <w:sz w:val="30"/>
          <w:szCs w:val="30"/>
        </w:rPr>
        <w:t>. увеличился до 97,1%, а охват населения составил 99,9%.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D078A">
        <w:rPr>
          <w:rFonts w:ascii="Times New Roman" w:hAnsi="Times New Roman"/>
          <w:bCs/>
          <w:sz w:val="30"/>
          <w:szCs w:val="30"/>
        </w:rPr>
        <w:t xml:space="preserve">Активно развивается сеть сотовой подвижной электросвязи четвертого поколения </w:t>
      </w:r>
      <w:r w:rsidRPr="00CD078A">
        <w:rPr>
          <w:rFonts w:ascii="Times New Roman" w:hAnsi="Times New Roman"/>
          <w:b/>
          <w:bCs/>
          <w:sz w:val="30"/>
          <w:szCs w:val="30"/>
        </w:rPr>
        <w:t>4G</w:t>
      </w:r>
      <w:r w:rsidRPr="00CD078A">
        <w:rPr>
          <w:rFonts w:ascii="Times New Roman" w:hAnsi="Times New Roman"/>
          <w:bCs/>
          <w:sz w:val="30"/>
          <w:szCs w:val="30"/>
        </w:rPr>
        <w:t xml:space="preserve"> </w:t>
      </w:r>
      <w:r w:rsidRPr="00CD078A">
        <w:rPr>
          <w:rFonts w:ascii="Times New Roman" w:hAnsi="Times New Roman"/>
          <w:bCs/>
          <w:i/>
          <w:sz w:val="30"/>
          <w:szCs w:val="30"/>
        </w:rPr>
        <w:t xml:space="preserve">(стандарт LTE, позволяющий обеспечить более высокий </w:t>
      </w:r>
      <w:r w:rsidRPr="00CD078A">
        <w:rPr>
          <w:rFonts w:ascii="Times New Roman" w:hAnsi="Times New Roman"/>
          <w:bCs/>
          <w:i/>
          <w:spacing w:val="-8"/>
          <w:sz w:val="30"/>
          <w:szCs w:val="30"/>
        </w:rPr>
        <w:t>доступ в сеть Интернет)</w:t>
      </w:r>
      <w:r w:rsidRPr="00CD078A">
        <w:rPr>
          <w:rFonts w:ascii="Times New Roman" w:hAnsi="Times New Roman"/>
          <w:bCs/>
          <w:spacing w:val="-8"/>
          <w:sz w:val="30"/>
          <w:szCs w:val="30"/>
        </w:rPr>
        <w:t>. Услуги 4G уже доступны 75,6% жителей Республики</w:t>
      </w:r>
      <w:r w:rsidRPr="00CD078A">
        <w:rPr>
          <w:rFonts w:ascii="Times New Roman" w:hAnsi="Times New Roman"/>
          <w:bCs/>
          <w:sz w:val="30"/>
          <w:szCs w:val="30"/>
        </w:rPr>
        <w:t xml:space="preserve"> Беларусь (а именно в  </w:t>
      </w:r>
      <w:proofErr w:type="spellStart"/>
      <w:r w:rsidRPr="00CD078A">
        <w:rPr>
          <w:rFonts w:ascii="Times New Roman" w:hAnsi="Times New Roman"/>
          <w:bCs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bCs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bCs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bCs/>
          <w:sz w:val="30"/>
          <w:szCs w:val="30"/>
        </w:rPr>
        <w:t>, всех областных и районных центрах).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D078A">
        <w:rPr>
          <w:rFonts w:ascii="Times New Roman" w:hAnsi="Times New Roman"/>
          <w:bCs/>
          <w:sz w:val="30"/>
          <w:szCs w:val="30"/>
        </w:rPr>
        <w:t xml:space="preserve">Для предоставления населению </w:t>
      </w:r>
      <w:r w:rsidRPr="00CD078A">
        <w:rPr>
          <w:rFonts w:ascii="Times New Roman" w:hAnsi="Times New Roman"/>
          <w:b/>
          <w:bCs/>
          <w:sz w:val="30"/>
          <w:szCs w:val="30"/>
        </w:rPr>
        <w:t>доступа к современным услугам и сервисам на высоких скоростях</w:t>
      </w:r>
      <w:r w:rsidRPr="00CD078A">
        <w:rPr>
          <w:rFonts w:ascii="Times New Roman" w:hAnsi="Times New Roman"/>
          <w:bCs/>
          <w:sz w:val="30"/>
          <w:szCs w:val="30"/>
        </w:rPr>
        <w:t xml:space="preserve"> активно проводится работа по строительству волоконно-оптических линий связи непосредственно до потребителя. По этой технологии уже подключено более </w:t>
      </w:r>
      <w:r w:rsidRPr="00CD078A">
        <w:rPr>
          <w:rFonts w:ascii="Times New Roman" w:hAnsi="Times New Roman"/>
          <w:b/>
          <w:bCs/>
          <w:sz w:val="30"/>
          <w:szCs w:val="30"/>
        </w:rPr>
        <w:t>2,1 млн.</w:t>
      </w:r>
      <w:r w:rsidRPr="00CD078A">
        <w:rPr>
          <w:rFonts w:ascii="Times New Roman" w:hAnsi="Times New Roman"/>
          <w:bCs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bCs/>
          <w:sz w:val="30"/>
          <w:szCs w:val="30"/>
        </w:rPr>
        <w:t>абонентов</w:t>
      </w:r>
      <w:r w:rsidRPr="00CD078A">
        <w:rPr>
          <w:rFonts w:ascii="Times New Roman" w:hAnsi="Times New Roman"/>
          <w:bCs/>
          <w:sz w:val="30"/>
          <w:szCs w:val="30"/>
        </w:rPr>
        <w:t xml:space="preserve"> (в начале 2018 года – 1,7 млн.).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Cs/>
          <w:sz w:val="30"/>
          <w:szCs w:val="30"/>
        </w:rPr>
        <w:t xml:space="preserve">На сегодняшний день абоненты имеют </w:t>
      </w:r>
      <w:r w:rsidRPr="00CD078A">
        <w:rPr>
          <w:rFonts w:ascii="Times New Roman" w:hAnsi="Times New Roman"/>
          <w:b/>
          <w:bCs/>
          <w:sz w:val="30"/>
          <w:szCs w:val="30"/>
        </w:rPr>
        <w:t>возможность выбора различных технологий для просмотра телевизионных программ</w:t>
      </w:r>
      <w:r w:rsidRPr="00CD078A">
        <w:rPr>
          <w:rFonts w:ascii="Times New Roman" w:hAnsi="Times New Roman"/>
          <w:bCs/>
          <w:sz w:val="30"/>
          <w:szCs w:val="30"/>
        </w:rPr>
        <w:t xml:space="preserve"> – это эфирное цифровое телевизионное вещание, кабельное телевидение, телевидение по </w:t>
      </w:r>
      <w:proofErr w:type="gramStart"/>
      <w:r w:rsidRPr="00CD078A">
        <w:rPr>
          <w:rFonts w:ascii="Times New Roman" w:hAnsi="Times New Roman"/>
          <w:bCs/>
          <w:sz w:val="30"/>
          <w:szCs w:val="30"/>
        </w:rPr>
        <w:t>интернет-протоколу</w:t>
      </w:r>
      <w:proofErr w:type="gramEnd"/>
      <w:r w:rsidRPr="00CD078A">
        <w:rPr>
          <w:rFonts w:ascii="Times New Roman" w:hAnsi="Times New Roman"/>
          <w:bCs/>
          <w:sz w:val="30"/>
          <w:szCs w:val="30"/>
        </w:rPr>
        <w:t xml:space="preserve">. С 7 ноября </w:t>
      </w:r>
      <w:smartTag w:uri="urn:schemas-microsoft-com:office:smarttags" w:element="metricconverter">
        <w:smartTagPr>
          <w:attr w:name="ProductID" w:val="2018 г"/>
        </w:smartTagPr>
        <w:r w:rsidRPr="00CD078A">
          <w:rPr>
            <w:rFonts w:ascii="Times New Roman" w:hAnsi="Times New Roman"/>
            <w:bCs/>
            <w:sz w:val="30"/>
            <w:szCs w:val="30"/>
          </w:rPr>
          <w:t>2018 г</w:t>
        </w:r>
      </w:smartTag>
      <w:r w:rsidRPr="00CD078A">
        <w:rPr>
          <w:rFonts w:ascii="Times New Roman" w:hAnsi="Times New Roman"/>
          <w:bCs/>
          <w:sz w:val="30"/>
          <w:szCs w:val="30"/>
        </w:rPr>
        <w:t xml:space="preserve">. обеспечено вещание 8 телепрограмм обязательного общедоступного пакета в формате высокой </w:t>
      </w:r>
      <w:r w:rsidRPr="00CD078A">
        <w:rPr>
          <w:rFonts w:ascii="Times New Roman" w:hAnsi="Times New Roman"/>
          <w:bCs/>
          <w:spacing w:val="-4"/>
          <w:sz w:val="30"/>
          <w:szCs w:val="30"/>
        </w:rPr>
        <w:t xml:space="preserve">четкости </w:t>
      </w:r>
      <w:r w:rsidRPr="00CD078A">
        <w:rPr>
          <w:rFonts w:ascii="Times New Roman" w:hAnsi="Times New Roman"/>
          <w:bCs/>
          <w:spacing w:val="-4"/>
          <w:sz w:val="30"/>
          <w:szCs w:val="30"/>
          <w:lang w:val="en-US"/>
        </w:rPr>
        <w:t>HD</w:t>
      </w:r>
      <w:r w:rsidRPr="00CD078A">
        <w:rPr>
          <w:rFonts w:ascii="Times New Roman" w:hAnsi="Times New Roman"/>
          <w:bCs/>
          <w:spacing w:val="-4"/>
          <w:sz w:val="30"/>
          <w:szCs w:val="30"/>
        </w:rPr>
        <w:t xml:space="preserve"> в сетях кабельного и </w:t>
      </w:r>
      <w:r w:rsidRPr="00CD078A">
        <w:rPr>
          <w:rFonts w:ascii="Times New Roman" w:hAnsi="Times New Roman"/>
          <w:bCs/>
          <w:spacing w:val="-4"/>
          <w:sz w:val="30"/>
          <w:szCs w:val="30"/>
          <w:lang w:val="en-US"/>
        </w:rPr>
        <w:t>IP</w:t>
      </w:r>
      <w:r w:rsidRPr="00CD078A">
        <w:rPr>
          <w:rFonts w:ascii="Times New Roman" w:hAnsi="Times New Roman"/>
          <w:bCs/>
          <w:spacing w:val="-4"/>
          <w:sz w:val="30"/>
          <w:szCs w:val="30"/>
        </w:rPr>
        <w:t xml:space="preserve">-телевидения </w:t>
      </w:r>
      <w:r w:rsidRPr="00CD078A">
        <w:rPr>
          <w:rFonts w:ascii="Times New Roman" w:hAnsi="Times New Roman"/>
          <w:bCs/>
          <w:i/>
          <w:spacing w:val="-4"/>
          <w:sz w:val="30"/>
          <w:szCs w:val="30"/>
        </w:rPr>
        <w:t xml:space="preserve">(”Беларусь 1“, ”Беларусь 2“, </w:t>
      </w:r>
      <w:r w:rsidRPr="00CD078A">
        <w:rPr>
          <w:rFonts w:ascii="Times New Roman" w:hAnsi="Times New Roman"/>
          <w:bCs/>
          <w:i/>
          <w:sz w:val="30"/>
          <w:szCs w:val="30"/>
        </w:rPr>
        <w:t>”Беларусь 3“, ”Беларусь 5“, ”ОНТ“, ”СТВ“, ”Мир“, ”Россия – Беларусь“)</w:t>
      </w:r>
      <w:r w:rsidRPr="00CD078A">
        <w:rPr>
          <w:rFonts w:ascii="Times New Roman" w:hAnsi="Times New Roman"/>
          <w:bCs/>
          <w:sz w:val="30"/>
          <w:szCs w:val="30"/>
        </w:rPr>
        <w:t>.</w:t>
      </w:r>
      <w:r w:rsidRPr="00CD078A">
        <w:rPr>
          <w:rFonts w:ascii="Times New Roman" w:hAnsi="Times New Roman"/>
          <w:sz w:val="30"/>
          <w:szCs w:val="30"/>
        </w:rPr>
        <w:t xml:space="preserve">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Охват населения Интернетом</w:t>
      </w:r>
      <w:r w:rsidRPr="00CD078A">
        <w:rPr>
          <w:rFonts w:ascii="Times New Roman" w:hAnsi="Times New Roman"/>
          <w:sz w:val="30"/>
          <w:szCs w:val="30"/>
        </w:rPr>
        <w:t xml:space="preserve"> к концу 2018 года достиг 78% </w:t>
      </w:r>
      <w:r w:rsidRPr="00CD078A">
        <w:rPr>
          <w:rFonts w:ascii="Times New Roman" w:hAnsi="Times New Roman"/>
          <w:spacing w:val="-4"/>
          <w:sz w:val="30"/>
          <w:szCs w:val="30"/>
        </w:rPr>
        <w:t>домохозяйств. Общее количество абонентов стационарного широкополосного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spacing w:val="-4"/>
          <w:sz w:val="30"/>
          <w:szCs w:val="30"/>
        </w:rPr>
        <w:t xml:space="preserve">доступа в Сеть </w:t>
      </w:r>
      <w:bookmarkStart w:id="0" w:name="OLE_LINK4"/>
      <w:bookmarkStart w:id="1" w:name="OLE_LINK3"/>
      <w:r w:rsidRPr="00CD078A">
        <w:rPr>
          <w:rFonts w:ascii="Times New Roman" w:hAnsi="Times New Roman"/>
          <w:spacing w:val="-4"/>
          <w:sz w:val="30"/>
          <w:szCs w:val="30"/>
        </w:rPr>
        <w:t xml:space="preserve">увеличилось с начала 2018 года на 73 тыс. и </w:t>
      </w:r>
      <w:bookmarkEnd w:id="0"/>
      <w:bookmarkEnd w:id="1"/>
      <w:r w:rsidRPr="00CD078A">
        <w:rPr>
          <w:rFonts w:ascii="Times New Roman" w:hAnsi="Times New Roman"/>
          <w:spacing w:val="-4"/>
          <w:sz w:val="30"/>
          <w:szCs w:val="30"/>
        </w:rPr>
        <w:t xml:space="preserve">на 1 января </w:t>
      </w:r>
      <w:smartTag w:uri="urn:schemas-microsoft-com:office:smarttags" w:element="metricconverter">
        <w:smartTagPr>
          <w:attr w:name="ProductID" w:val="2019 г"/>
        </w:smartTagPr>
        <w:r w:rsidRPr="00CD078A">
          <w:rPr>
            <w:rFonts w:ascii="Times New Roman" w:hAnsi="Times New Roman"/>
            <w:spacing w:val="-4"/>
            <w:sz w:val="30"/>
            <w:szCs w:val="30"/>
          </w:rPr>
          <w:t>2019 г</w:t>
        </w:r>
      </w:smartTag>
      <w:r w:rsidRPr="00CD078A">
        <w:rPr>
          <w:rFonts w:ascii="Times New Roman" w:hAnsi="Times New Roman"/>
          <w:spacing w:val="-4"/>
          <w:sz w:val="30"/>
          <w:szCs w:val="30"/>
        </w:rPr>
        <w:t>.</w:t>
      </w:r>
      <w:r w:rsidRPr="00CD078A">
        <w:rPr>
          <w:rFonts w:ascii="Times New Roman" w:hAnsi="Times New Roman"/>
          <w:sz w:val="30"/>
          <w:szCs w:val="30"/>
        </w:rPr>
        <w:t xml:space="preserve"> достигло уровня </w:t>
      </w:r>
      <w:r w:rsidRPr="00CD078A">
        <w:rPr>
          <w:rFonts w:ascii="Times New Roman" w:hAnsi="Times New Roman"/>
          <w:b/>
          <w:sz w:val="30"/>
          <w:szCs w:val="30"/>
        </w:rPr>
        <w:t>3,3 млн.</w:t>
      </w:r>
      <w:r w:rsidRPr="00CD078A">
        <w:rPr>
          <w:rFonts w:ascii="Times New Roman" w:hAnsi="Times New Roman"/>
          <w:sz w:val="30"/>
          <w:szCs w:val="30"/>
        </w:rPr>
        <w:t xml:space="preserve"> </w:t>
      </w:r>
    </w:p>
    <w:p w:rsidR="006D4835" w:rsidRPr="00CD078A" w:rsidRDefault="006D4835" w:rsidP="006D4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стране </w:t>
      </w:r>
      <w:r w:rsidRPr="00CD078A">
        <w:rPr>
          <w:rFonts w:ascii="Times New Roman" w:hAnsi="Times New Roman"/>
          <w:b/>
          <w:sz w:val="30"/>
          <w:szCs w:val="30"/>
        </w:rPr>
        <w:t>реализован ряд мероприятий по улучшению качества и доступности медицинской помощи сельскому населению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Продолжается работа, предусматривающая </w:t>
      </w:r>
      <w:r w:rsidRPr="00CD078A">
        <w:rPr>
          <w:rFonts w:ascii="Times New Roman" w:hAnsi="Times New Roman"/>
          <w:b/>
          <w:sz w:val="30"/>
          <w:szCs w:val="30"/>
        </w:rPr>
        <w:t>организацию в регионах работы врача общей практики по принципу команды врачей</w:t>
      </w:r>
      <w:r w:rsidRPr="00CD078A">
        <w:rPr>
          <w:rFonts w:ascii="Times New Roman" w:hAnsi="Times New Roman"/>
          <w:sz w:val="30"/>
          <w:szCs w:val="30"/>
        </w:rPr>
        <w:t>, что позволяет приблизить оказание медицинской помощи к пациенту и за одно посещение получить консультацию врачей узких специальностей. К концу 2018 года доля таких специалистов от общего числа участковых терапевтов составила 60%, а к 2020 году должна достичь 100%.</w:t>
      </w:r>
    </w:p>
    <w:p w:rsidR="006D4835" w:rsidRPr="00CD078A" w:rsidRDefault="006D4835" w:rsidP="006D4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целях повышения доступности экстренной и неотложной медицинской помощи сельскому населению </w:t>
      </w:r>
      <w:r w:rsidRPr="00CD078A">
        <w:rPr>
          <w:rFonts w:ascii="Times New Roman" w:hAnsi="Times New Roman"/>
          <w:b/>
          <w:sz w:val="30"/>
          <w:szCs w:val="30"/>
        </w:rPr>
        <w:t xml:space="preserve">изменены социальные </w:t>
      </w:r>
      <w:r w:rsidRPr="00CD078A">
        <w:rPr>
          <w:rFonts w:ascii="Times New Roman" w:hAnsi="Times New Roman"/>
          <w:b/>
          <w:spacing w:val="-4"/>
          <w:sz w:val="30"/>
          <w:szCs w:val="30"/>
        </w:rPr>
        <w:t>стандарты обеспеченности бригадами скорой помощи</w:t>
      </w:r>
      <w:r w:rsidRPr="00CD078A">
        <w:rPr>
          <w:rFonts w:ascii="Times New Roman" w:hAnsi="Times New Roman"/>
          <w:spacing w:val="-4"/>
          <w:sz w:val="30"/>
          <w:szCs w:val="30"/>
        </w:rPr>
        <w:t xml:space="preserve"> из расчета 2 бригады</w:t>
      </w:r>
      <w:r w:rsidRPr="00CD078A">
        <w:rPr>
          <w:rFonts w:ascii="Times New Roman" w:hAnsi="Times New Roman"/>
          <w:sz w:val="30"/>
          <w:szCs w:val="30"/>
        </w:rPr>
        <w:t xml:space="preserve"> в районах с населением до 15 тыс. жителей и 3 бригады – в районах с населением от 15 до 35 тыс.</w:t>
      </w:r>
    </w:p>
    <w:p w:rsidR="006D4835" w:rsidRPr="00CD078A" w:rsidRDefault="006D4835" w:rsidP="006D4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lastRenderedPageBreak/>
        <w:t xml:space="preserve">В Беларуси </w:t>
      </w:r>
      <w:r w:rsidRPr="00CD078A">
        <w:rPr>
          <w:rFonts w:ascii="Times New Roman" w:hAnsi="Times New Roman"/>
          <w:b/>
          <w:sz w:val="30"/>
          <w:szCs w:val="30"/>
        </w:rPr>
        <w:t>создана единая республиканская система телемедицинского консультирования</w:t>
      </w:r>
      <w:r w:rsidRPr="00CD078A">
        <w:rPr>
          <w:rFonts w:ascii="Times New Roman" w:hAnsi="Times New Roman"/>
          <w:sz w:val="30"/>
          <w:szCs w:val="30"/>
        </w:rPr>
        <w:t xml:space="preserve">, которая позволяет организациям здравоохранения, нуждающимся в получении информации о сложных случаях заболеваний пациентов, получить консультацию от специалистов областных или республиканских организаций здравоохранения. 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Продолжается</w:t>
      </w:r>
      <w:r w:rsidRPr="00CD078A">
        <w:rPr>
          <w:rFonts w:ascii="Times New Roman" w:hAnsi="Times New Roman"/>
          <w:b/>
          <w:sz w:val="30"/>
          <w:szCs w:val="30"/>
        </w:rPr>
        <w:t xml:space="preserve"> развитие инфраструктуры населенных пунктов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Default="006D4835" w:rsidP="006D483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CD078A">
        <w:rPr>
          <w:rFonts w:ascii="Times New Roman" w:hAnsi="Times New Roman"/>
          <w:b/>
          <w:i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Например,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огилеве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открылись учебно-лабораторный корпус ГУВПО «Белорусско-Российский университет», корпус магнитно-резонансной терапии на базе Могилевской городской больницы скорой медицинской помощи, Арка, посвященная 750-летию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г.Могилева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 лестничный спуск и каскадный фонтан в Подникольском парке. Проведен капитальный ремонт Дворца культуры области, реставрация филиала Национального художественного музея «Музей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В.К.Бялыницкого-Бирули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».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i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.Б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обруйске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открыта средняя школа,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г.Осиповичи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-  физкультурно-оздоровительный комплекс, в Мстиславском районе – жилой дом для семьи, воспитывающей детей-сирот и детей, оставшихся без попечения родителей.</w:t>
      </w:r>
      <w:r w:rsidRPr="00CD078A">
        <w:rPr>
          <w:i/>
        </w:rPr>
        <w:t xml:space="preserve"> 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Введены в строй ряд крупных сельскохозяйственных объектов: комплекс по выращиванию мяса птицы в Могилевском районе, животноводческие комплексы в Кировском, Шкловском 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Кличевском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районах. Завершается строительство 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свинокомплексов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Белыничском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Славгородском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районах, что позволит уже в следующем году создать новые рабочие места на селе, увеличить производство продукции, повысить ее качество и конкурентоспособность.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В Краснопольском районе </w:t>
      </w:r>
      <w:r w:rsidRPr="00CD078A">
        <w:rPr>
          <w:rFonts w:ascii="Times New Roman" w:hAnsi="Times New Roman"/>
          <w:i/>
          <w:sz w:val="30"/>
          <w:szCs w:val="30"/>
        </w:rPr>
        <w:t xml:space="preserve">завершается реализация двух инвестиционных проектов в рамках преференций, предусмотренных Декретом Президента Республики Беларусь № 10: </w:t>
      </w:r>
      <w:r w:rsidRPr="00CD078A">
        <w:rPr>
          <w:rFonts w:ascii="Times New Roman" w:hAnsi="Times New Roman"/>
          <w:bCs/>
          <w:i/>
          <w:iCs/>
          <w:sz w:val="30"/>
          <w:szCs w:val="30"/>
          <w:lang w:eastAsia="ru-RU"/>
        </w:rPr>
        <w:t>создание цехов по производству щита клееного из массива древесины и</w:t>
      </w:r>
      <w:r w:rsidRPr="00CD078A">
        <w:rPr>
          <w:rFonts w:ascii="Times New Roman" w:hAnsi="Times New Roman"/>
          <w:bCs/>
          <w:i/>
          <w:iCs/>
          <w:sz w:val="30"/>
          <w:szCs w:val="30"/>
        </w:rPr>
        <w:t xml:space="preserve"> производству древесных </w:t>
      </w:r>
      <w:proofErr w:type="spellStart"/>
      <w:r w:rsidRPr="00CD078A">
        <w:rPr>
          <w:rFonts w:ascii="Times New Roman" w:hAnsi="Times New Roman"/>
          <w:bCs/>
          <w:i/>
          <w:iCs/>
          <w:sz w:val="30"/>
          <w:szCs w:val="30"/>
        </w:rPr>
        <w:t>пеллет</w:t>
      </w:r>
      <w:proofErr w:type="spellEnd"/>
      <w:r w:rsidRPr="00CD078A">
        <w:rPr>
          <w:rFonts w:ascii="Times New Roman" w:hAnsi="Times New Roman"/>
          <w:bCs/>
          <w:i/>
          <w:iCs/>
          <w:sz w:val="30"/>
          <w:szCs w:val="30"/>
        </w:rPr>
        <w:t>. Реализация вышеуказанных проектов позволит создать 26 рабочих мест, что обеспечит снижение напряженности на рынке труда района, повысит уровень занятости населения района.</w:t>
      </w:r>
    </w:p>
    <w:p w:rsidR="006D4835" w:rsidRPr="00CD078A" w:rsidRDefault="006D4835" w:rsidP="006D4835">
      <w:pPr>
        <w:spacing w:after="0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Также запланирована реализация проекта по созданию нового производства на базе деревообрабатывающего производства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.К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ожемякино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Краснопольского района. Реализация проекта позволит обеспечить прирост производимой промышленной продукции ГЛХУ «Краснопольский лесхоз» ежегодно на 150 тыс. рублей, будет создано более 20 рабочих мест.</w:t>
      </w:r>
    </w:p>
    <w:p w:rsidR="006D4835" w:rsidRPr="00CD078A" w:rsidRDefault="006D4835" w:rsidP="006D4835">
      <w:pPr>
        <w:spacing w:after="0"/>
        <w:ind w:firstLine="708"/>
        <w:contextualSpacing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CD078A">
        <w:rPr>
          <w:rFonts w:ascii="Times New Roman" w:hAnsi="Times New Roman"/>
          <w:i/>
          <w:sz w:val="30"/>
          <w:szCs w:val="30"/>
        </w:rPr>
        <w:t>В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Бобруйском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 xml:space="preserve"> районе запланирована реализация импортозамещающего проекта «Строительство котельной и новых </w:t>
      </w:r>
      <w:r w:rsidRPr="00CD078A">
        <w:rPr>
          <w:rFonts w:ascii="Times New Roman" w:hAnsi="Times New Roman"/>
          <w:i/>
          <w:sz w:val="30"/>
          <w:szCs w:val="30"/>
        </w:rPr>
        <w:lastRenderedPageBreak/>
        <w:t>блоков теплиц общей площадью 14 га для выращивания свежих овощей ООО «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Бобруйский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тепличный комбинат». Проектом инвестиционного договора предусмотрено строительство котельной на местных видах топлива и новых блоков теплиц общей площадью 14 га, что позволит увеличить объем выращивания сельскохозяйственной продукции и повысить эффективность использования тепличного комплекса. Реализация проекта позволит создать более 100 дополнительных рабочих мест, а также увеличить долю налоговых отчислений в бюджет.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>Также в Могилевской области разработаны планы развития и благоустройства деревень, бывших центральных усадеб сельскохозяйственных организаций, в рамках перехода к «деревням будущего» на перспективу 2019-2024 годов. В бывших центральных усадьбах сельскохозяйственных организаций, реорганизованных с 1995 года, планируется развитие социальной сферы и инженерно-транспортной инфраструктуры, благоустройство.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>В</w:t>
      </w:r>
      <w:r w:rsidRPr="00CD078A">
        <w:rPr>
          <w:rFonts w:ascii="Times New Roman" w:hAnsi="Times New Roman"/>
          <w:bCs/>
          <w:i/>
          <w:sz w:val="30"/>
          <w:szCs w:val="30"/>
          <w:lang w:eastAsia="ru-RU"/>
        </w:rPr>
        <w:t xml:space="preserve"> Славгороде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на озере Молодежном создан Парк любви и согласия. Данная инициатива стала победителем третьего конкурса местных инициатив в рамках проекта международной технической помощи «От истоков к развитию», </w:t>
      </w:r>
      <w:proofErr w:type="gramStart"/>
      <w:r w:rsidRPr="00CD078A">
        <w:rPr>
          <w:rFonts w:ascii="Times New Roman" w:hAnsi="Times New Roman"/>
          <w:i/>
          <w:sz w:val="30"/>
          <w:szCs w:val="30"/>
          <w:lang w:eastAsia="ru-RU"/>
        </w:rPr>
        <w:t>который</w:t>
      </w:r>
      <w:proofErr w:type="gram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реализуется местным фондом развития сельских территорий «Возрождение-Агро». Идея принадлежит местному предприятию «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Жилкомхоз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>», а посвящен проект Году малой родины.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В рамках Года малой родины звания «Почетный гражданин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Круглянского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района» удостоен Воропаев Владимир Сергеевич, уроженец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Круглянского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района, начальник </w:t>
      </w:r>
      <w:proofErr w:type="gramStart"/>
      <w:r w:rsidRPr="00CD078A">
        <w:rPr>
          <w:rFonts w:ascii="Times New Roman" w:hAnsi="Times New Roman"/>
          <w:i/>
          <w:sz w:val="30"/>
          <w:szCs w:val="30"/>
          <w:lang w:eastAsia="ru-RU"/>
        </w:rPr>
        <w:t>ансамбля–художественный</w:t>
      </w:r>
      <w:proofErr w:type="gram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руководитель государственного учреждения «Академический ансамбль песни и танца Вооруженных Сил Республики Беларусь», полковник, заслуженный артист Республики Беларусь, магистр искусства. По его инициативе ежегодно в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Круглянском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районе проходят концерты Академического ансамбля песни и танца Вооруженных Сил Республики Беларусь, ведётся большая работа по выявлению в учреждениях культуры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Круглянщины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талантливых детей и подростков, большая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профориентационная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работа среди молодежи с целью получения  образования в учреждениях культуры республики. 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 xml:space="preserve">Особое место в Год малой родины занимает реализация проектов во взаимодействии с соотечественниками за рубежом. </w:t>
      </w:r>
    </w:p>
    <w:p w:rsidR="006D4835" w:rsidRPr="00CD078A" w:rsidRDefault="006D4835" w:rsidP="006D4835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CD078A">
        <w:rPr>
          <w:rFonts w:ascii="Times New Roman" w:hAnsi="Times New Roman"/>
          <w:b/>
          <w:i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Например, проживающий в Швеции Андрей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Дараган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– правнук статского советника Осипа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Дарагана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, построившего за свои деньги в конце XIX века в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Осиповичском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районе железнодорожную ветку, – отдал 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lastRenderedPageBreak/>
        <w:t>в дар Свято-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Пантелеймоновской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церкви в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д</w:t>
      </w:r>
      <w:proofErr w:type="gramStart"/>
      <w:r w:rsidRPr="00CD078A">
        <w:rPr>
          <w:rFonts w:ascii="Times New Roman" w:hAnsi="Times New Roman"/>
          <w:i/>
          <w:sz w:val="30"/>
          <w:szCs w:val="30"/>
          <w:lang w:eastAsia="ru-RU"/>
        </w:rPr>
        <w:t>.Д</w:t>
      </w:r>
      <w:proofErr w:type="gramEnd"/>
      <w:r w:rsidRPr="00CD078A">
        <w:rPr>
          <w:rFonts w:ascii="Times New Roman" w:hAnsi="Times New Roman"/>
          <w:i/>
          <w:sz w:val="30"/>
          <w:szCs w:val="30"/>
          <w:lang w:eastAsia="ru-RU"/>
        </w:rPr>
        <w:t>араганово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семейные иконы, а районному историко-краеведческому музею – более 400 разных предметов и документов, принадлежавших его предкам.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В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агрогородке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Межисетки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в Могилевском районе построен храм в честь Святого Владимира. Это подарок местным жителям от заместителя министра иностранных дел России Олега </w:t>
      </w:r>
      <w:proofErr w:type="spellStart"/>
      <w:r w:rsidRPr="00CD078A">
        <w:rPr>
          <w:rFonts w:ascii="Times New Roman" w:hAnsi="Times New Roman"/>
          <w:i/>
          <w:sz w:val="30"/>
          <w:szCs w:val="30"/>
          <w:lang w:eastAsia="ru-RU"/>
        </w:rPr>
        <w:t>Сыромолотова</w:t>
      </w:r>
      <w:proofErr w:type="spellEnd"/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. С этим местом связана жизнь его родственников. </w:t>
      </w:r>
    </w:p>
    <w:p w:rsidR="006D4835" w:rsidRPr="00CD078A" w:rsidRDefault="006D4835" w:rsidP="006D48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z w:val="30"/>
          <w:szCs w:val="30"/>
          <w:u w:val="single"/>
        </w:rPr>
        <w:t>Инновационная деятельность</w:t>
      </w: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Продолжается </w:t>
      </w:r>
      <w:r w:rsidRPr="00CD078A">
        <w:rPr>
          <w:rFonts w:ascii="Times New Roman" w:hAnsi="Times New Roman"/>
          <w:b/>
          <w:sz w:val="30"/>
          <w:szCs w:val="30"/>
        </w:rPr>
        <w:t xml:space="preserve">создание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инновационно</w:t>
      </w:r>
      <w:proofErr w:type="spellEnd"/>
      <w:r w:rsidRPr="00CD078A">
        <w:rPr>
          <w:rFonts w:ascii="Times New Roman" w:hAnsi="Times New Roman"/>
          <w:b/>
          <w:sz w:val="30"/>
          <w:szCs w:val="30"/>
        </w:rPr>
        <w:t>-промышленных кластеров</w:t>
      </w:r>
      <w:r w:rsidRPr="00CD078A">
        <w:rPr>
          <w:rFonts w:ascii="Times New Roman" w:hAnsi="Times New Roman"/>
          <w:sz w:val="30"/>
          <w:szCs w:val="30"/>
        </w:rPr>
        <w:t xml:space="preserve"> в областях: 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фармацевтических, биомедицинских и информационных технологий ”Витебская Кремневая Долина“ </w:t>
      </w:r>
      <w:r w:rsidRPr="00CD078A">
        <w:rPr>
          <w:rFonts w:ascii="Times New Roman" w:hAnsi="Times New Roman"/>
          <w:i/>
          <w:sz w:val="30"/>
          <w:szCs w:val="30"/>
        </w:rPr>
        <w:t>(с 2015 года)</w:t>
      </w:r>
      <w:r w:rsidRPr="00CD078A">
        <w:rPr>
          <w:rFonts w:ascii="Times New Roman" w:hAnsi="Times New Roman"/>
          <w:sz w:val="30"/>
          <w:szCs w:val="30"/>
        </w:rPr>
        <w:t>;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энергосбережения и ”зеленой“ экономики на базе 8 организаций Минского района при поддержке ОО ”Минский столичный союз предпринимателей и работодателей“ </w:t>
      </w:r>
      <w:r w:rsidRPr="00CD078A">
        <w:rPr>
          <w:rFonts w:ascii="Times New Roman" w:hAnsi="Times New Roman"/>
          <w:i/>
          <w:sz w:val="30"/>
          <w:szCs w:val="30"/>
        </w:rPr>
        <w:t>(с 2016 года)</w:t>
      </w:r>
      <w:r w:rsidRPr="00CD078A">
        <w:rPr>
          <w:rFonts w:ascii="Times New Roman" w:hAnsi="Times New Roman"/>
          <w:sz w:val="30"/>
          <w:szCs w:val="30"/>
        </w:rPr>
        <w:t>;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приборостроения в </w:t>
      </w:r>
      <w:proofErr w:type="spellStart"/>
      <w:r w:rsidRPr="00CD078A">
        <w:rPr>
          <w:rFonts w:ascii="Times New Roman" w:hAnsi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на базе Ассоциации ”Инновационное приборостроение“ </w:t>
      </w:r>
      <w:r w:rsidRPr="00CD078A">
        <w:rPr>
          <w:rFonts w:ascii="Times New Roman" w:hAnsi="Times New Roman"/>
          <w:i/>
          <w:sz w:val="30"/>
          <w:szCs w:val="30"/>
        </w:rPr>
        <w:t>(с 2017 года)</w:t>
      </w:r>
      <w:r w:rsidRPr="00CD078A">
        <w:rPr>
          <w:rFonts w:ascii="Times New Roman" w:hAnsi="Times New Roman"/>
          <w:sz w:val="30"/>
          <w:szCs w:val="30"/>
        </w:rPr>
        <w:t>;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аграрных биотехнологий и ”зеленой“ экономики Горецкого района на базе УО ”Белорусская государственная орденов Октябрьской Революции и Трудового Красного Знамени сельскохозяйственная академия“ </w:t>
      </w:r>
      <w:proofErr w:type="gramStart"/>
      <w:r w:rsidRPr="00CD078A">
        <w:rPr>
          <w:rFonts w:ascii="Times New Roman" w:hAnsi="Times New Roman"/>
          <w:sz w:val="30"/>
          <w:szCs w:val="30"/>
        </w:rPr>
        <w:t>и ООО</w:t>
      </w:r>
      <w:proofErr w:type="gramEnd"/>
      <w:r w:rsidRPr="00CD078A">
        <w:rPr>
          <w:rFonts w:ascii="Times New Roman" w:hAnsi="Times New Roman"/>
          <w:sz w:val="30"/>
          <w:szCs w:val="30"/>
        </w:rPr>
        <w:t xml:space="preserve"> ”Технопарк Горки“ </w:t>
      </w:r>
      <w:r w:rsidRPr="00CD078A">
        <w:rPr>
          <w:rFonts w:ascii="Times New Roman" w:hAnsi="Times New Roman"/>
          <w:i/>
          <w:sz w:val="30"/>
          <w:szCs w:val="30"/>
        </w:rPr>
        <w:t>(с 2017 года)</w:t>
      </w:r>
      <w:r w:rsidRPr="00CD078A">
        <w:rPr>
          <w:rFonts w:ascii="Times New Roman" w:hAnsi="Times New Roman"/>
          <w:sz w:val="30"/>
          <w:szCs w:val="30"/>
        </w:rPr>
        <w:t>;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нефтехимии в </w:t>
      </w:r>
      <w:proofErr w:type="spellStart"/>
      <w:r w:rsidRPr="00CD078A">
        <w:rPr>
          <w:rFonts w:ascii="Times New Roman" w:hAnsi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</w:rPr>
        <w:t>.Н</w:t>
      </w:r>
      <w:proofErr w:type="gramEnd"/>
      <w:r w:rsidRPr="00CD078A">
        <w:rPr>
          <w:rFonts w:ascii="Times New Roman" w:hAnsi="Times New Roman"/>
          <w:sz w:val="30"/>
          <w:szCs w:val="30"/>
        </w:rPr>
        <w:t>овополоцке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</w:rPr>
        <w:t>(с 2017 года)</w:t>
      </w:r>
      <w:r w:rsidRPr="00CD078A">
        <w:rPr>
          <w:rFonts w:ascii="Times New Roman" w:hAnsi="Times New Roman"/>
          <w:sz w:val="30"/>
          <w:szCs w:val="30"/>
        </w:rPr>
        <w:t xml:space="preserve">; </w:t>
      </w:r>
    </w:p>
    <w:p w:rsidR="006D4835" w:rsidRPr="00CD078A" w:rsidRDefault="006D4835" w:rsidP="006D48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биотехнологий и ”зеленой“ экономики в регионе </w:t>
      </w:r>
      <w:proofErr w:type="spellStart"/>
      <w:r w:rsidRPr="00CD078A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Полесья на базе УО ”</w:t>
      </w:r>
      <w:proofErr w:type="spellStart"/>
      <w:r w:rsidRPr="00CD078A">
        <w:rPr>
          <w:rFonts w:ascii="Times New Roman" w:hAnsi="Times New Roman"/>
          <w:sz w:val="30"/>
          <w:szCs w:val="30"/>
        </w:rPr>
        <w:t>Полесский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государственный университет“ </w:t>
      </w:r>
      <w:proofErr w:type="gramStart"/>
      <w:r w:rsidRPr="00CD078A">
        <w:rPr>
          <w:rFonts w:ascii="Times New Roman" w:hAnsi="Times New Roman"/>
          <w:sz w:val="30"/>
          <w:szCs w:val="30"/>
        </w:rPr>
        <w:t>и ООО</w:t>
      </w:r>
      <w:proofErr w:type="gramEnd"/>
      <w:r w:rsidRPr="00CD078A">
        <w:rPr>
          <w:rFonts w:ascii="Times New Roman" w:hAnsi="Times New Roman"/>
          <w:sz w:val="30"/>
          <w:szCs w:val="30"/>
        </w:rPr>
        <w:t xml:space="preserve"> ”Технопарк ”Полесье“ </w:t>
      </w:r>
      <w:r w:rsidRPr="00CD078A">
        <w:rPr>
          <w:rFonts w:ascii="Times New Roman" w:hAnsi="Times New Roman"/>
          <w:i/>
          <w:sz w:val="30"/>
          <w:szCs w:val="30"/>
        </w:rPr>
        <w:t>(с 2018 года)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2018 году в </w:t>
      </w:r>
      <w:proofErr w:type="spellStart"/>
      <w:r w:rsidRPr="00CD078A">
        <w:rPr>
          <w:rFonts w:ascii="Times New Roman" w:hAnsi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введен в эксплуатацию </w:t>
      </w:r>
      <w:r w:rsidRPr="00CD078A">
        <w:rPr>
          <w:rFonts w:ascii="Times New Roman" w:hAnsi="Times New Roman"/>
          <w:b/>
          <w:sz w:val="30"/>
          <w:szCs w:val="30"/>
        </w:rPr>
        <w:t xml:space="preserve">Центр стратегических инноваций и технологий </w:t>
      </w:r>
      <w:r w:rsidRPr="00CD078A">
        <w:rPr>
          <w:rFonts w:ascii="Times New Roman" w:hAnsi="Times New Roman"/>
          <w:i/>
          <w:sz w:val="30"/>
          <w:szCs w:val="30"/>
        </w:rPr>
        <w:t>(в рамках реализации инновационного проекта УП ”АДАНИ“)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z w:val="30"/>
          <w:szCs w:val="30"/>
          <w:u w:val="single"/>
        </w:rPr>
        <w:t>Воспитание у молодежи любви к родной земле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В 2018 году в учреждениях образования проведены следующие мероприятия республиканского уровня: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акция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Жыву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ў Беларусі і тым ганаруся“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  <w:lang w:val="be-BY" w:eastAsia="ru-RU"/>
        </w:rPr>
        <w:t>(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>учащиеся исследовали малоизученные и утраченные объекты материальной и духовной культуры малой родины, реализовывали творческие проекты, создавали рекламные видеоролики; в конкурсах акции приняло участие более 3,5 тыс. учащихся)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>гражданско-патриотический проект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Собери Беларусь в своем сердце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pacing w:val="-4"/>
          <w:sz w:val="30"/>
          <w:szCs w:val="30"/>
          <w:lang w:eastAsia="ru-RU"/>
        </w:rPr>
        <w:t xml:space="preserve">(учащимися разработано более 450 новых обзорных и тематических экскурсионных маршрутов, </w:t>
      </w:r>
      <w:r w:rsidRPr="00CD078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в Интернете размещен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 xml:space="preserve">сборник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lastRenderedPageBreak/>
        <w:t xml:space="preserve">экскурсионных маршрутов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i/>
          <w:spacing w:val="-4"/>
          <w:sz w:val="30"/>
          <w:szCs w:val="30"/>
          <w:lang w:eastAsia="ru-RU"/>
        </w:rPr>
        <w:t>Узнаем Беларусь вместе</w:t>
      </w:r>
      <w:r w:rsidRPr="00CD078A">
        <w:rPr>
          <w:rFonts w:ascii="Times New Roman" w:hAnsi="Times New Roman"/>
          <w:b/>
          <w:i/>
          <w:spacing w:val="-4"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i/>
          <w:spacing w:val="-4"/>
          <w:sz w:val="30"/>
          <w:szCs w:val="30"/>
          <w:lang w:val="be-BY" w:eastAsia="ru-RU"/>
        </w:rPr>
        <w:t xml:space="preserve"> по адресу </w:t>
      </w:r>
      <w:r w:rsidRPr="00CD078A">
        <w:rPr>
          <w:rFonts w:ascii="Times New Roman" w:hAnsi="Times New Roman"/>
          <w:i/>
          <w:spacing w:val="-4"/>
          <w:sz w:val="30"/>
          <w:szCs w:val="30"/>
          <w:lang w:eastAsia="ru-RU"/>
        </w:rPr>
        <w:t>http://rctkum.by/about)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конкурс по благоустройству и озеленению территорий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Украсим Беларусь цветами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>(приняли участие более 800 учащихся)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pacing w:val="-8"/>
          <w:sz w:val="30"/>
          <w:szCs w:val="30"/>
          <w:lang w:eastAsia="ru-RU"/>
        </w:rPr>
        <w:t>конкурс по разработке компьютерных игр патриотической направленности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”Патриот.by“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под знаком Года малой родины 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>(в отборочных турах приняли участие около 300 человек)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конкурс фоторабот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”Заповедная Беларусь“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смотр-конкурс детского творчества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Здравствуй, мир!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под девизом 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Як ты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сэрцу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майму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міла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CD078A">
        <w:rPr>
          <w:rFonts w:ascii="Times New Roman" w:hAnsi="Times New Roman"/>
          <w:sz w:val="30"/>
          <w:szCs w:val="30"/>
          <w:lang w:eastAsia="ru-RU"/>
        </w:rPr>
        <w:t>дарагая</w:t>
      </w:r>
      <w:proofErr w:type="spellEnd"/>
      <w:r w:rsidRPr="00CD078A">
        <w:rPr>
          <w:rFonts w:ascii="Times New Roman" w:hAnsi="Times New Roman"/>
          <w:sz w:val="30"/>
          <w:szCs w:val="30"/>
          <w:lang w:eastAsia="ru-RU"/>
        </w:rPr>
        <w:t xml:space="preserve"> Беларусь!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>“;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республиканский культурно-образовательный проект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Беларускае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народнае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мастацтва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і 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дзеці</w:t>
      </w:r>
      <w:proofErr w:type="spellEnd"/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детских художественных проектов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”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Спрадвечнае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заўтра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выставка-конкурс детского творчества 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”АрхНовация-2018“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XXІІ Республиканская выставка-конкурс декоративно-прикладного творчества учащихся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Калядная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зорка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>(представлено более 600 работ)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проект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Грани творчества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(студенты 45 учреждений высшего </w:t>
      </w:r>
      <w:r w:rsidRPr="00CD078A">
        <w:rPr>
          <w:rFonts w:ascii="Times New Roman" w:hAnsi="Times New Roman"/>
          <w:i/>
          <w:spacing w:val="-8"/>
          <w:sz w:val="30"/>
          <w:szCs w:val="30"/>
          <w:lang w:eastAsia="ru-RU"/>
        </w:rPr>
        <w:t>образования</w:t>
      </w:r>
      <w:r w:rsidRPr="00CD078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pacing w:val="-8"/>
          <w:sz w:val="30"/>
          <w:szCs w:val="30"/>
          <w:lang w:eastAsia="ru-RU"/>
        </w:rPr>
        <w:t>представили</w:t>
      </w:r>
      <w:r w:rsidRPr="00CD078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более 300 работ, </w:t>
      </w:r>
      <w:r w:rsidRPr="00CD078A">
        <w:rPr>
          <w:rFonts w:ascii="Times New Roman" w:hAnsi="Times New Roman"/>
          <w:i/>
          <w:spacing w:val="-8"/>
          <w:sz w:val="30"/>
          <w:szCs w:val="30"/>
          <w:lang w:eastAsia="ru-RU"/>
        </w:rPr>
        <w:t>посвященных</w:t>
      </w:r>
      <w:r w:rsidRPr="00CD078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</w:t>
      </w:r>
      <w:r w:rsidRPr="00CD078A">
        <w:rPr>
          <w:rFonts w:ascii="Times New Roman" w:hAnsi="Times New Roman"/>
          <w:i/>
          <w:spacing w:val="-8"/>
          <w:sz w:val="30"/>
          <w:szCs w:val="30"/>
          <w:lang w:eastAsia="ru-RU"/>
        </w:rPr>
        <w:t>творчеству</w:t>
      </w:r>
      <w:r w:rsidRPr="00CD078A">
        <w:rPr>
          <w:rFonts w:ascii="Times New Roman" w:hAnsi="Times New Roman"/>
          <w:i/>
          <w:spacing w:val="-12"/>
          <w:sz w:val="30"/>
          <w:szCs w:val="30"/>
          <w:lang w:eastAsia="ru-RU"/>
        </w:rPr>
        <w:t xml:space="preserve"> белорусских</w:t>
      </w:r>
      <w:r w:rsidRPr="00CD078A">
        <w:rPr>
          <w:rFonts w:ascii="Times New Roman" w:hAnsi="Times New Roman"/>
          <w:i/>
          <w:sz w:val="30"/>
          <w:szCs w:val="30"/>
          <w:lang w:eastAsia="ru-RU"/>
        </w:rPr>
        <w:t xml:space="preserve"> поэтов, выполненных в различных техниках изобразительного искусства)</w:t>
      </w:r>
      <w:r w:rsidRPr="00CD078A">
        <w:rPr>
          <w:rFonts w:ascii="Times New Roman" w:hAnsi="Times New Roman"/>
          <w:sz w:val="30"/>
          <w:szCs w:val="30"/>
          <w:lang w:eastAsia="ru-RU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фестиваль художественного творчества учащейся и студенческой молодежи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АРТ-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вакацыі</w:t>
      </w:r>
      <w:proofErr w:type="spellEnd"/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“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фестиваль-конкурс моды и фото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>Мельница моды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 xml:space="preserve">“ </w:t>
      </w:r>
      <w:r w:rsidRPr="00CD078A">
        <w:rPr>
          <w:rFonts w:ascii="Times New Roman" w:hAnsi="Times New Roman"/>
          <w:sz w:val="30"/>
          <w:szCs w:val="30"/>
          <w:lang w:eastAsia="ru-RU"/>
        </w:rPr>
        <w:t xml:space="preserve">под девизом 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>”</w:t>
      </w:r>
      <w:r w:rsidRPr="00CD078A">
        <w:rPr>
          <w:rFonts w:ascii="Times New Roman" w:hAnsi="Times New Roman"/>
          <w:sz w:val="30"/>
          <w:szCs w:val="30"/>
          <w:lang w:eastAsia="ru-RU"/>
        </w:rPr>
        <w:t>Создадим визитную карточку Беларуси вместе!</w:t>
      </w:r>
      <w:r w:rsidRPr="00CD078A">
        <w:rPr>
          <w:rFonts w:ascii="Times New Roman" w:hAnsi="Times New Roman"/>
          <w:sz w:val="30"/>
          <w:szCs w:val="30"/>
          <w:lang w:val="be-BY" w:eastAsia="ru-RU"/>
        </w:rPr>
        <w:t>“;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D078A">
        <w:rPr>
          <w:rFonts w:ascii="Times New Roman" w:hAnsi="Times New Roman"/>
          <w:sz w:val="30"/>
          <w:szCs w:val="30"/>
          <w:lang w:eastAsia="ru-RU"/>
        </w:rPr>
        <w:t xml:space="preserve">открытый проект </w:t>
      </w:r>
      <w:r w:rsidRPr="00CD078A">
        <w:rPr>
          <w:rFonts w:ascii="Times New Roman" w:hAnsi="Times New Roman"/>
          <w:b/>
          <w:sz w:val="30"/>
          <w:szCs w:val="30"/>
          <w:lang w:val="be-BY" w:eastAsia="ru-RU"/>
        </w:rPr>
        <w:t>”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Віртуальная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  <w:lang w:eastAsia="ru-RU"/>
        </w:rPr>
        <w:t>фотазамалёўка</w:t>
      </w:r>
      <w:proofErr w:type="spellEnd"/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 ”</w:t>
      </w:r>
      <w:r w:rsidRPr="00CD078A">
        <w:rPr>
          <w:rFonts w:ascii="Times New Roman" w:hAnsi="Times New Roman"/>
          <w:b/>
          <w:spacing w:val="-3"/>
          <w:sz w:val="30"/>
          <w:szCs w:val="30"/>
          <w:lang w:eastAsia="ru-RU"/>
        </w:rPr>
        <w:t>Мой родны край</w:t>
      </w:r>
      <w:r w:rsidRPr="00CD078A">
        <w:rPr>
          <w:rFonts w:ascii="Times New Roman" w:hAnsi="Times New Roman"/>
          <w:b/>
          <w:sz w:val="30"/>
          <w:szCs w:val="30"/>
          <w:lang w:eastAsia="ru-RU"/>
        </w:rPr>
        <w:t xml:space="preserve">“ </w:t>
      </w:r>
      <w:r w:rsidRPr="00CD078A">
        <w:rPr>
          <w:rFonts w:ascii="Times New Roman" w:hAnsi="Times New Roman"/>
          <w:sz w:val="30"/>
          <w:szCs w:val="30"/>
          <w:lang w:eastAsia="ru-RU"/>
        </w:rPr>
        <w:t>среди обучающихся учреждений общего среднего, профессионально-технического и среднего специального образования, воспитанников учреждений дополнительного образования детей и молодежи.</w:t>
      </w: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 xml:space="preserve">Молодежь принимает активное участие в мероприятиях, посвященных родным городам, деревням и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агрогородкам</w:t>
      </w:r>
      <w:proofErr w:type="spellEnd"/>
      <w:r w:rsidRPr="00CD078A">
        <w:rPr>
          <w:rFonts w:ascii="Times New Roman" w:hAnsi="Times New Roman"/>
          <w:b/>
          <w:sz w:val="30"/>
          <w:szCs w:val="30"/>
        </w:rPr>
        <w:t>.</w:t>
      </w:r>
    </w:p>
    <w:p w:rsidR="006D4835" w:rsidRPr="006D2D79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2D79">
        <w:rPr>
          <w:rFonts w:ascii="Times New Roman" w:hAnsi="Times New Roman"/>
          <w:sz w:val="30"/>
          <w:szCs w:val="30"/>
          <w:lang w:eastAsia="ru-RU"/>
        </w:rPr>
        <w:t xml:space="preserve">В Могилевской области реализуется региональный молодежный проект «Добрые дела тебе, моя малая родина!», который проводит Могилевская областная организация Белорусского республиканского союза молодежи. Участники проекта организуют строительство и обустройство детских площадок, приведение в порядок </w:t>
      </w:r>
      <w:proofErr w:type="spellStart"/>
      <w:r w:rsidRPr="006D2D79">
        <w:rPr>
          <w:rFonts w:ascii="Times New Roman" w:hAnsi="Times New Roman"/>
          <w:sz w:val="30"/>
          <w:szCs w:val="30"/>
          <w:lang w:eastAsia="ru-RU"/>
        </w:rPr>
        <w:t>придворовых</w:t>
      </w:r>
      <w:proofErr w:type="spell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 территорий, мест захоронений и памятников, парков и скверов, остановочных пунктов. Особое внимание уделяется благоустройству криниц на территории Могилевской области. Всего запланировано благоустроить 39 объектов/криниц.</w:t>
      </w:r>
    </w:p>
    <w:p w:rsidR="006D4835" w:rsidRPr="006D2D79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2D79">
        <w:rPr>
          <w:rFonts w:ascii="Times New Roman" w:hAnsi="Times New Roman"/>
          <w:sz w:val="30"/>
          <w:szCs w:val="30"/>
          <w:lang w:eastAsia="ru-RU"/>
        </w:rPr>
        <w:t xml:space="preserve">Телекомпания «Шклов» в Год малой родины  начала новый проект «Малая </w:t>
      </w:r>
      <w:proofErr w:type="spellStart"/>
      <w:r w:rsidRPr="006D2D79">
        <w:rPr>
          <w:rFonts w:ascii="Times New Roman" w:hAnsi="Times New Roman"/>
          <w:sz w:val="30"/>
          <w:szCs w:val="30"/>
          <w:lang w:eastAsia="ru-RU"/>
        </w:rPr>
        <w:t>радзіма</w:t>
      </w:r>
      <w:proofErr w:type="spell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6D2D79">
        <w:rPr>
          <w:rFonts w:ascii="Times New Roman" w:hAnsi="Times New Roman"/>
          <w:sz w:val="30"/>
          <w:szCs w:val="30"/>
          <w:lang w:eastAsia="ru-RU"/>
        </w:rPr>
        <w:t>малымі</w:t>
      </w:r>
      <w:proofErr w:type="spell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6D2D79">
        <w:rPr>
          <w:rFonts w:ascii="Times New Roman" w:hAnsi="Times New Roman"/>
          <w:sz w:val="30"/>
          <w:szCs w:val="30"/>
          <w:lang w:eastAsia="ru-RU"/>
        </w:rPr>
        <w:t>вачыма</w:t>
      </w:r>
      <w:proofErr w:type="spell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»: дети </w:t>
      </w:r>
      <w:proofErr w:type="spellStart"/>
      <w:r w:rsidRPr="006D2D79">
        <w:rPr>
          <w:rFonts w:ascii="Times New Roman" w:hAnsi="Times New Roman"/>
          <w:sz w:val="30"/>
          <w:szCs w:val="30"/>
          <w:lang w:eastAsia="ru-RU"/>
        </w:rPr>
        <w:t>Шкловщины</w:t>
      </w:r>
      <w:proofErr w:type="spell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 рассказывают о месте, </w:t>
      </w:r>
      <w:r w:rsidRPr="006D2D79">
        <w:rPr>
          <w:rFonts w:ascii="Times New Roman" w:hAnsi="Times New Roman"/>
          <w:sz w:val="30"/>
          <w:szCs w:val="30"/>
          <w:lang w:eastAsia="ru-RU"/>
        </w:rPr>
        <w:lastRenderedPageBreak/>
        <w:t xml:space="preserve">где родились, богатой истории и красоте родного края, о трудолюбивых и знаменитых земляках. </w:t>
      </w:r>
    </w:p>
    <w:p w:rsidR="006D4835" w:rsidRPr="006D2D79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2D79">
        <w:rPr>
          <w:rFonts w:ascii="Times New Roman" w:hAnsi="Times New Roman"/>
          <w:sz w:val="30"/>
          <w:szCs w:val="30"/>
          <w:lang w:eastAsia="ru-RU"/>
        </w:rPr>
        <w:t xml:space="preserve">В июле этого года Году малой родины был посвящен благотворительный кубок «Большой </w:t>
      </w:r>
      <w:proofErr w:type="gramStart"/>
      <w:r w:rsidRPr="006D2D79">
        <w:rPr>
          <w:rFonts w:ascii="Times New Roman" w:hAnsi="Times New Roman"/>
          <w:sz w:val="30"/>
          <w:szCs w:val="30"/>
          <w:lang w:eastAsia="ru-RU"/>
        </w:rPr>
        <w:t>бард-рыбалки</w:t>
      </w:r>
      <w:proofErr w:type="gramEnd"/>
      <w:r w:rsidRPr="006D2D79">
        <w:rPr>
          <w:rFonts w:ascii="Times New Roman" w:hAnsi="Times New Roman"/>
          <w:sz w:val="30"/>
          <w:szCs w:val="30"/>
          <w:lang w:eastAsia="ru-RU"/>
        </w:rPr>
        <w:t xml:space="preserve">» по бегу. За каждый километр, который пробегали участники забега, перечислялось на благотворительный счет, открытый с целью возрождения архитектурной жемчужины Беларуси первой половины </w:t>
      </w:r>
      <w:proofErr w:type="gramStart"/>
      <w:r w:rsidRPr="006D2D79">
        <w:rPr>
          <w:rFonts w:ascii="Times New Roman" w:hAnsi="Times New Roman"/>
          <w:sz w:val="30"/>
          <w:szCs w:val="30"/>
          <w:lang w:eastAsia="ru-RU"/>
        </w:rPr>
        <w:t>Х</w:t>
      </w:r>
      <w:proofErr w:type="gramEnd"/>
      <w:r w:rsidRPr="006D2D79">
        <w:rPr>
          <w:rFonts w:ascii="Times New Roman" w:hAnsi="Times New Roman"/>
          <w:sz w:val="30"/>
          <w:szCs w:val="30"/>
          <w:lang w:eastAsia="ru-RU"/>
        </w:rPr>
        <w:t>VII века - Быховского замка, по Br1. В результате на реставрацию замка было собрано 2 тысячи белорусских рублей.</w:t>
      </w:r>
    </w:p>
    <w:p w:rsidR="006D4835" w:rsidRPr="006D2D79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2D79">
        <w:rPr>
          <w:rFonts w:ascii="Times New Roman" w:hAnsi="Times New Roman"/>
          <w:sz w:val="30"/>
          <w:szCs w:val="30"/>
          <w:lang w:eastAsia="ru-RU"/>
        </w:rPr>
        <w:t xml:space="preserve">В Кричеве стартовала </w:t>
      </w:r>
      <w:r w:rsidRPr="006D2D79">
        <w:rPr>
          <w:rFonts w:ascii="Times New Roman" w:hAnsi="Times New Roman"/>
          <w:bCs/>
          <w:sz w:val="30"/>
          <w:szCs w:val="30"/>
          <w:lang w:eastAsia="ru-RU"/>
        </w:rPr>
        <w:t>акция «Книга добрых дел»</w:t>
      </w:r>
      <w:r w:rsidRPr="006D2D79">
        <w:rPr>
          <w:rFonts w:ascii="Times New Roman" w:hAnsi="Times New Roman"/>
          <w:sz w:val="30"/>
          <w:szCs w:val="30"/>
          <w:lang w:eastAsia="ru-RU"/>
        </w:rPr>
        <w:t xml:space="preserve">, посвященная </w:t>
      </w:r>
      <w:r w:rsidRPr="006D2D79">
        <w:rPr>
          <w:rFonts w:ascii="Times New Roman" w:hAnsi="Times New Roman"/>
          <w:bCs/>
          <w:sz w:val="30"/>
          <w:szCs w:val="30"/>
          <w:lang w:eastAsia="ru-RU"/>
        </w:rPr>
        <w:t>Году малой родины</w:t>
      </w:r>
      <w:r w:rsidRPr="006D2D79">
        <w:rPr>
          <w:rFonts w:ascii="Times New Roman" w:hAnsi="Times New Roman"/>
          <w:sz w:val="30"/>
          <w:szCs w:val="30"/>
          <w:lang w:eastAsia="ru-RU"/>
        </w:rPr>
        <w:t xml:space="preserve">, - создание печатного и электронного варианта «Книги добрых дел», в которую войдут инициативы местных жителей, реализованные и направленные на развитие города и населенных пунктов района. </w:t>
      </w:r>
    </w:p>
    <w:p w:rsidR="006D4835" w:rsidRPr="00CD078A" w:rsidRDefault="006D4835" w:rsidP="006D483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z w:val="30"/>
          <w:szCs w:val="30"/>
          <w:u w:val="single"/>
        </w:rPr>
        <w:t>Сохранение историко-культурных и нравственных ценностей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Активизации культурной жизни малых городов и населенных пунктов способствовало проведение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фестивалей и праздников народного творчества</w:t>
      </w:r>
      <w:r w:rsidRPr="00CD078A">
        <w:rPr>
          <w:rFonts w:ascii="Times New Roman" w:hAnsi="Times New Roman"/>
          <w:sz w:val="30"/>
          <w:szCs w:val="30"/>
        </w:rPr>
        <w:t>, направленных на популяризацию местных этнокультурных традиций.</w:t>
      </w:r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eastAsia="Calibri" w:hAnsi="Times New Roman"/>
          <w:sz w:val="30"/>
          <w:szCs w:val="30"/>
        </w:rPr>
        <w:t xml:space="preserve">В Могилевской области </w:t>
      </w:r>
      <w:r w:rsidRPr="00CD078A">
        <w:rPr>
          <w:rFonts w:ascii="Times New Roman" w:hAnsi="Times New Roman" w:cs="Times New Roman"/>
          <w:b/>
          <w:sz w:val="30"/>
          <w:szCs w:val="30"/>
        </w:rPr>
        <w:t>брендами национальной традиционной культуры стали такие творческие проекты</w:t>
      </w:r>
      <w:r w:rsidRPr="00CD078A">
        <w:rPr>
          <w:rFonts w:ascii="Times New Roman" w:hAnsi="Times New Roman" w:cs="Times New Roman"/>
          <w:sz w:val="30"/>
          <w:szCs w:val="30"/>
        </w:rPr>
        <w:t>, как региональный фестиваль народного творчества, народных промыслов и ремесел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Дры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бінскія таржкі</w:t>
      </w:r>
      <w:r w:rsidRPr="00CD078A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г.п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.Д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>рибин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),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этнопраздник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«У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гос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Pr="00CD078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радз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імічаў</w:t>
      </w:r>
      <w:r w:rsidRPr="00CD078A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Радомля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Чаусского района), районный фестиваль народного творчества и ремесел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Глушанский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хуторок»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п.Глуша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района), обряд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Брязгун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» и его составной элемент - праздник Петра и Павла в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>орки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Чериковского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района, традиция паломничества и поклонения «Голубой кринице» (Славгородский район), региональный праздник «Свята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ляльк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CD078A">
        <w:rPr>
          <w:rFonts w:ascii="Times New Roman" w:hAnsi="Times New Roman" w:cs="Times New Roman"/>
          <w:sz w:val="30"/>
          <w:szCs w:val="30"/>
        </w:rPr>
        <w:t>»</w:t>
      </w:r>
      <w:r w:rsidRPr="00CD078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D078A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г.Круглое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) и другие.</w:t>
      </w:r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Кроме того, в районах области прошло порядка 20 культурных мероприятий иного формата: гастрономический фестиваль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Гаспадарчы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сыр», региональный фестиваль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Маковей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(Славгородский район), региональный праздник средневековой культуры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Рыцар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фэст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CD078A">
        <w:rPr>
          <w:rFonts w:ascii="Times New Roman" w:hAnsi="Times New Roman" w:cs="Times New Roman"/>
          <w:sz w:val="30"/>
          <w:szCs w:val="30"/>
        </w:rPr>
        <w:t>стис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л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авль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), районный праздник «День Шкловского огурца» (Шкловский район), региональный фестиваль народного творчества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Веснавыя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колеры» (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Осиповичский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 xml:space="preserve"> район), фестиваль сена «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Сенофест</w:t>
      </w:r>
      <w:proofErr w:type="spellEnd"/>
      <w:r w:rsidRPr="00CD078A">
        <w:rPr>
          <w:rFonts w:ascii="Times New Roman" w:hAnsi="Times New Roman" w:cs="Times New Roman"/>
          <w:sz w:val="30"/>
          <w:szCs w:val="30"/>
        </w:rPr>
        <w:t>» (Кировский район) и другие.</w:t>
      </w:r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 xml:space="preserve">Также в области проводятся масштабные региональные (областные) фестивали, направленные на отслеживание уровня развития любительского творчества и декоративно-прикладного искусства, уровня исполнительского мастерства творческих коллективов, степени </w:t>
      </w:r>
      <w:r w:rsidRPr="00CD078A">
        <w:rPr>
          <w:rFonts w:ascii="Times New Roman" w:hAnsi="Times New Roman" w:cs="Times New Roman"/>
          <w:sz w:val="30"/>
          <w:szCs w:val="30"/>
        </w:rPr>
        <w:lastRenderedPageBreak/>
        <w:t>сохранения аутентичного фольклорного наследия в регионах области и другие. Среди них:</w:t>
      </w:r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областной конкурс творческих работ «Моя малая родина», где мастера декоративно-прикладного искусства представили свои работы в различных техниках декоративно-прикладного творчества;</w:t>
      </w:r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D078A">
        <w:rPr>
          <w:rFonts w:ascii="Times New Roman" w:hAnsi="Times New Roman" w:cs="Times New Roman"/>
          <w:sz w:val="30"/>
          <w:szCs w:val="30"/>
        </w:rPr>
        <w:t>областной конкурс аксессуаров и элементов к традиционному и стилизованному народному костюму «Мир формы и цвета»;</w:t>
      </w:r>
      <w:proofErr w:type="gramEnd"/>
    </w:p>
    <w:p w:rsidR="006D4835" w:rsidRPr="00CD078A" w:rsidRDefault="006D4835" w:rsidP="006D4835">
      <w:pPr>
        <w:pStyle w:val="60"/>
        <w:shd w:val="clear" w:color="auto" w:fill="auto"/>
        <w:spacing w:after="0" w:line="346" w:lineRule="exact"/>
        <w:ind w:left="20" w:right="20" w:firstLine="560"/>
        <w:jc w:val="both"/>
        <w:rPr>
          <w:rFonts w:ascii="Times New Roman" w:hAnsi="Times New Roman" w:cs="Times New Roman"/>
          <w:sz w:val="30"/>
          <w:szCs w:val="30"/>
        </w:rPr>
      </w:pPr>
      <w:r w:rsidRPr="00CD078A">
        <w:rPr>
          <w:rFonts w:ascii="Times New Roman" w:hAnsi="Times New Roman" w:cs="Times New Roman"/>
          <w:sz w:val="30"/>
          <w:szCs w:val="30"/>
        </w:rPr>
        <w:t>финал областного фестиваля фольклорного искусства «Скарб</w:t>
      </w:r>
      <w:r w:rsidRPr="00CD078A">
        <w:rPr>
          <w:rFonts w:ascii="Times New Roman" w:hAnsi="Times New Roman" w:cs="Times New Roman"/>
          <w:sz w:val="30"/>
          <w:szCs w:val="30"/>
          <w:lang w:val="be-BY"/>
        </w:rPr>
        <w:t>ніца</w:t>
      </w:r>
      <w:r w:rsidRPr="00CD078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 w:cs="Times New Roman"/>
          <w:sz w:val="30"/>
          <w:szCs w:val="30"/>
        </w:rPr>
        <w:t>Падняпро</w:t>
      </w:r>
      <w:proofErr w:type="spellEnd"/>
      <w:r w:rsidRPr="00CD078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CD078A">
        <w:rPr>
          <w:rFonts w:ascii="Times New Roman" w:hAnsi="Times New Roman" w:cs="Times New Roman"/>
          <w:sz w:val="30"/>
          <w:szCs w:val="30"/>
        </w:rPr>
        <w:t xml:space="preserve">я», в котором приняли участие свыше 80 творческих коллективов и индивидуальных исполнителей - носителей традиционной культуры и их преемники: взрослые и детские аутентичные, фольклорные коллективы, коллективы бытовых танцев, народные музыканты, мастера традиционных видов народных художественных ремесел.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В регионах Беларуси состоялось открытие мемориалов, музеев и других культурных объектов, продолжается реставрация памятников белорусской истории, проводится работа по установлению имен и мест захоронения погибших воинов.</w:t>
      </w:r>
    </w:p>
    <w:p w:rsidR="006D4835" w:rsidRPr="00CD078A" w:rsidRDefault="006D4835" w:rsidP="006D483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 w:rsidRPr="00CD078A">
        <w:rPr>
          <w:rFonts w:ascii="Times New Roman" w:hAnsi="Times New Roman"/>
          <w:sz w:val="30"/>
          <w:szCs w:val="30"/>
        </w:rPr>
        <w:t xml:space="preserve">Одним из ярких свидетельств международного признания нашей культурной идентичности стало принятое на состоявшейся 28 ноября 2018 г. </w:t>
      </w:r>
      <w:r w:rsidRPr="00CD078A">
        <w:rPr>
          <w:rFonts w:ascii="Times New Roman" w:hAnsi="Times New Roman"/>
          <w:sz w:val="30"/>
          <w:szCs w:val="30"/>
          <w:lang w:val="be-BY"/>
        </w:rPr>
        <w:t xml:space="preserve">13-й сессии Межправительственного комитета по охране нематериального культурного наследия </w:t>
      </w:r>
      <w:r w:rsidRPr="00CD078A">
        <w:rPr>
          <w:rFonts w:ascii="Times New Roman" w:hAnsi="Times New Roman"/>
          <w:b/>
          <w:sz w:val="30"/>
          <w:szCs w:val="30"/>
          <w:lang w:val="be-BY"/>
        </w:rPr>
        <w:t>ЮНЕСКО</w:t>
      </w:r>
      <w:r w:rsidRPr="00CD078A">
        <w:rPr>
          <w:rFonts w:ascii="Times New Roman" w:hAnsi="Times New Roman"/>
          <w:sz w:val="30"/>
          <w:szCs w:val="30"/>
        </w:rPr>
        <w:t xml:space="preserve"> решение о </w:t>
      </w:r>
      <w:r w:rsidRPr="00CD078A">
        <w:rPr>
          <w:rFonts w:ascii="Times New Roman" w:hAnsi="Times New Roman"/>
          <w:b/>
          <w:sz w:val="30"/>
          <w:szCs w:val="30"/>
        </w:rPr>
        <w:t>включении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в Репрезентативный список нематериального культурного наследия человечества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z w:val="30"/>
          <w:szCs w:val="30"/>
        </w:rPr>
        <w:t>(в</w:t>
      </w:r>
      <w:r w:rsidRPr="00CD078A">
        <w:rPr>
          <w:rFonts w:ascii="Times New Roman" w:hAnsi="Times New Roman"/>
          <w:bCs/>
          <w:i/>
          <w:sz w:val="30"/>
          <w:szCs w:val="30"/>
        </w:rPr>
        <w:t>след за самобытным обрядом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Калядныя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цары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 </w:t>
      </w:r>
      <w:r w:rsidRPr="00CD078A">
        <w:rPr>
          <w:rFonts w:ascii="Times New Roman" w:hAnsi="Times New Roman"/>
          <w:bCs/>
          <w:i/>
          <w:sz w:val="30"/>
          <w:szCs w:val="30"/>
        </w:rPr>
        <w:t xml:space="preserve">из деревни Семежево </w:t>
      </w:r>
      <w:proofErr w:type="spellStart"/>
      <w:r w:rsidRPr="00CD078A">
        <w:rPr>
          <w:rFonts w:ascii="Times New Roman" w:hAnsi="Times New Roman"/>
          <w:bCs/>
          <w:i/>
          <w:sz w:val="30"/>
          <w:szCs w:val="30"/>
        </w:rPr>
        <w:t>Копыльского</w:t>
      </w:r>
      <w:proofErr w:type="spellEnd"/>
      <w:r w:rsidRPr="00CD078A">
        <w:rPr>
          <w:rFonts w:ascii="Times New Roman" w:hAnsi="Times New Roman"/>
          <w:bCs/>
          <w:i/>
          <w:sz w:val="30"/>
          <w:szCs w:val="30"/>
        </w:rPr>
        <w:t xml:space="preserve"> района)</w:t>
      </w:r>
      <w:r w:rsidRPr="00CD078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Будславского</w:t>
      </w:r>
      <w:proofErr w:type="spellEnd"/>
      <w:r w:rsidRPr="00CD078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феста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в честь иконы Матери Божией </w:t>
      </w:r>
      <w:proofErr w:type="spellStart"/>
      <w:r w:rsidRPr="00CD078A">
        <w:rPr>
          <w:rFonts w:ascii="Times New Roman" w:hAnsi="Times New Roman"/>
          <w:sz w:val="30"/>
          <w:szCs w:val="30"/>
        </w:rPr>
        <w:t>Будславской</w:t>
      </w:r>
      <w:proofErr w:type="spellEnd"/>
      <w:r w:rsidRPr="00CD078A">
        <w:rPr>
          <w:rFonts w:ascii="Times New Roman" w:hAnsi="Times New Roman"/>
          <w:sz w:val="30"/>
          <w:szCs w:val="30"/>
        </w:rPr>
        <w:t>, которая находится в костеле</w:t>
      </w:r>
      <w:proofErr w:type="gramEnd"/>
      <w:r w:rsidRPr="00CD078A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CD078A">
        <w:rPr>
          <w:rFonts w:ascii="Times New Roman" w:hAnsi="Times New Roman"/>
          <w:sz w:val="30"/>
          <w:szCs w:val="30"/>
        </w:rPr>
        <w:t>Мядельском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районе.</w:t>
      </w:r>
      <w:r w:rsidRPr="00CD078A">
        <w:rPr>
          <w:rFonts w:ascii="Times New Roman" w:hAnsi="Times New Roman"/>
          <w:bCs/>
          <w:sz w:val="30"/>
          <w:szCs w:val="30"/>
        </w:rPr>
        <w:t xml:space="preserve">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4835" w:rsidRPr="00CD078A" w:rsidRDefault="006D4835" w:rsidP="006D4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CD078A">
        <w:rPr>
          <w:rFonts w:ascii="Times New Roman" w:hAnsi="Times New Roman"/>
          <w:b/>
          <w:bCs/>
          <w:sz w:val="30"/>
          <w:szCs w:val="30"/>
        </w:rPr>
        <w:t xml:space="preserve">Ряд инициатив по развитию местных территорий реализован общественными объединениями. </w:t>
      </w:r>
    </w:p>
    <w:p w:rsidR="006D4835" w:rsidRPr="00CD078A" w:rsidRDefault="006D4835" w:rsidP="006D483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t>Справочно</w:t>
      </w:r>
      <w:proofErr w:type="spellEnd"/>
      <w:r w:rsidRPr="00CD078A">
        <w:rPr>
          <w:rFonts w:ascii="Times New Roman" w:hAnsi="Times New Roman"/>
          <w:b/>
          <w:i/>
          <w:sz w:val="30"/>
          <w:szCs w:val="30"/>
        </w:rPr>
        <w:t>.</w:t>
      </w:r>
    </w:p>
    <w:p w:rsidR="006D4835" w:rsidRPr="00CD078A" w:rsidRDefault="006D4835" w:rsidP="006D4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CD078A">
        <w:rPr>
          <w:rFonts w:ascii="Times New Roman" w:hAnsi="Times New Roman"/>
          <w:bCs/>
          <w:i/>
          <w:sz w:val="30"/>
          <w:szCs w:val="30"/>
        </w:rPr>
        <w:t xml:space="preserve">Например, в Гомельской области по инициативе </w:t>
      </w:r>
      <w:proofErr w:type="spellStart"/>
      <w:r w:rsidRPr="00CD078A">
        <w:rPr>
          <w:rFonts w:ascii="Times New Roman" w:hAnsi="Times New Roman"/>
          <w:b/>
          <w:bCs/>
          <w:i/>
          <w:sz w:val="30"/>
          <w:szCs w:val="30"/>
        </w:rPr>
        <w:t>Ветковской</w:t>
      </w:r>
      <w:proofErr w:type="spellEnd"/>
      <w:r w:rsidRPr="00CD078A">
        <w:rPr>
          <w:rFonts w:ascii="Times New Roman" w:hAnsi="Times New Roman"/>
          <w:bCs/>
          <w:i/>
          <w:sz w:val="30"/>
          <w:szCs w:val="30"/>
        </w:rPr>
        <w:t xml:space="preserve"> районной организации РОО ”Белая Русь“ открыт спортивно-досуговый комплекс под открытым небом на базе городского стадиона. </w:t>
      </w:r>
      <w:r w:rsidRPr="00CD078A">
        <w:rPr>
          <w:rStyle w:val="FontStyle13"/>
          <w:i/>
          <w:sz w:val="30"/>
          <w:szCs w:val="30"/>
        </w:rPr>
        <w:t xml:space="preserve">В </w:t>
      </w:r>
      <w:proofErr w:type="spellStart"/>
      <w:r w:rsidRPr="00CD078A">
        <w:rPr>
          <w:rStyle w:val="FontStyle13"/>
          <w:b/>
          <w:i/>
          <w:sz w:val="30"/>
          <w:szCs w:val="30"/>
        </w:rPr>
        <w:t>г</w:t>
      </w:r>
      <w:proofErr w:type="gramStart"/>
      <w:r w:rsidRPr="00CD078A">
        <w:rPr>
          <w:rStyle w:val="FontStyle13"/>
          <w:b/>
          <w:i/>
          <w:sz w:val="30"/>
          <w:szCs w:val="30"/>
        </w:rPr>
        <w:t>.Р</w:t>
      </w:r>
      <w:proofErr w:type="gramEnd"/>
      <w:r w:rsidRPr="00CD078A">
        <w:rPr>
          <w:rStyle w:val="FontStyle13"/>
          <w:b/>
          <w:i/>
          <w:sz w:val="30"/>
          <w:szCs w:val="30"/>
        </w:rPr>
        <w:t>огачеве</w:t>
      </w:r>
      <w:proofErr w:type="spellEnd"/>
      <w:r w:rsidRPr="00CD078A">
        <w:rPr>
          <w:rStyle w:val="FontStyle13"/>
          <w:i/>
          <w:sz w:val="30"/>
          <w:szCs w:val="30"/>
        </w:rPr>
        <w:t xml:space="preserve"> построена </w:t>
      </w:r>
      <w:r w:rsidRPr="00CD078A">
        <w:rPr>
          <w:rStyle w:val="fontstyle130"/>
          <w:rFonts w:ascii="Times New Roman" w:hAnsi="Times New Roman"/>
          <w:i/>
          <w:sz w:val="30"/>
          <w:szCs w:val="30"/>
        </w:rPr>
        <w:t>спортивно-игровая интегрированная площадка площадью около 1 тыс. м</w:t>
      </w:r>
      <w:r w:rsidRPr="00CD078A">
        <w:rPr>
          <w:rStyle w:val="fontstyle130"/>
          <w:rFonts w:ascii="Times New Roman" w:hAnsi="Times New Roman"/>
          <w:i/>
          <w:sz w:val="30"/>
          <w:szCs w:val="30"/>
          <w:vertAlign w:val="superscript"/>
        </w:rPr>
        <w:t>2</w:t>
      </w:r>
      <w:r w:rsidRPr="00CD078A">
        <w:rPr>
          <w:rStyle w:val="fontstyle130"/>
          <w:rFonts w:ascii="Times New Roman" w:hAnsi="Times New Roman"/>
          <w:i/>
          <w:sz w:val="30"/>
          <w:szCs w:val="30"/>
        </w:rPr>
        <w:t xml:space="preserve"> (учредителями проекта являются ОО ”Белорусский детский фонд“,</w:t>
      </w:r>
      <w:r w:rsidRPr="00CD078A">
        <w:rPr>
          <w:rStyle w:val="fontstyle130"/>
          <w:rFonts w:ascii="Times New Roman" w:hAnsi="Times New Roman"/>
          <w:b/>
          <w:i/>
          <w:sz w:val="30"/>
          <w:szCs w:val="30"/>
        </w:rPr>
        <w:t xml:space="preserve"> </w:t>
      </w:r>
      <w:r w:rsidRPr="00CD078A">
        <w:rPr>
          <w:rStyle w:val="fontstyle130"/>
          <w:rFonts w:ascii="Times New Roman" w:hAnsi="Times New Roman"/>
          <w:i/>
          <w:sz w:val="30"/>
          <w:szCs w:val="30"/>
        </w:rPr>
        <w:t xml:space="preserve">УП ”Кока-Кола </w:t>
      </w:r>
      <w:proofErr w:type="spellStart"/>
      <w:r w:rsidRPr="00CD078A">
        <w:rPr>
          <w:rStyle w:val="fontstyle130"/>
          <w:rFonts w:ascii="Times New Roman" w:hAnsi="Times New Roman"/>
          <w:i/>
          <w:spacing w:val="-8"/>
          <w:sz w:val="30"/>
          <w:szCs w:val="30"/>
        </w:rPr>
        <w:t>Бевриджиз</w:t>
      </w:r>
      <w:proofErr w:type="spellEnd"/>
      <w:r w:rsidRPr="00CD078A">
        <w:rPr>
          <w:rStyle w:val="fontstyle130"/>
          <w:rFonts w:ascii="Times New Roman" w:hAnsi="Times New Roman"/>
          <w:i/>
          <w:spacing w:val="-8"/>
          <w:sz w:val="30"/>
          <w:szCs w:val="30"/>
        </w:rPr>
        <w:t xml:space="preserve"> Белоруссия</w:t>
      </w:r>
      <w:r w:rsidRPr="00CD078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“, Рогачевский райисполком,</w:t>
      </w:r>
      <w:r w:rsidRPr="00CD078A">
        <w:rPr>
          <w:rStyle w:val="fontstyle130"/>
          <w:rFonts w:ascii="Times New Roman" w:hAnsi="Times New Roman"/>
          <w:b/>
          <w:i/>
          <w:spacing w:val="-12"/>
          <w:sz w:val="30"/>
          <w:szCs w:val="30"/>
        </w:rPr>
        <w:t xml:space="preserve"> </w:t>
      </w:r>
      <w:r w:rsidRPr="00CD078A">
        <w:rPr>
          <w:rStyle w:val="fontstyle130"/>
          <w:rFonts w:ascii="Times New Roman" w:hAnsi="Times New Roman"/>
          <w:i/>
          <w:spacing w:val="-12"/>
          <w:sz w:val="30"/>
          <w:szCs w:val="30"/>
        </w:rPr>
        <w:t>Федерация ”</w:t>
      </w:r>
      <w:r w:rsidRPr="00CD078A">
        <w:rPr>
          <w:rStyle w:val="fontstyle130"/>
          <w:rFonts w:ascii="Times New Roman" w:hAnsi="Times New Roman"/>
          <w:i/>
          <w:spacing w:val="-8"/>
          <w:sz w:val="30"/>
          <w:szCs w:val="30"/>
        </w:rPr>
        <w:t xml:space="preserve">Стрит </w:t>
      </w:r>
      <w:proofErr w:type="spellStart"/>
      <w:r w:rsidRPr="00CD078A">
        <w:rPr>
          <w:rStyle w:val="fontstyle130"/>
          <w:rFonts w:ascii="Times New Roman" w:hAnsi="Times New Roman"/>
          <w:i/>
          <w:spacing w:val="-8"/>
          <w:sz w:val="30"/>
          <w:szCs w:val="30"/>
        </w:rPr>
        <w:t>воркаут</w:t>
      </w:r>
      <w:proofErr w:type="spellEnd"/>
      <w:r w:rsidRPr="00CD078A">
        <w:rPr>
          <w:rStyle w:val="fontstyle130"/>
          <w:rFonts w:ascii="Times New Roman" w:hAnsi="Times New Roman"/>
          <w:i/>
          <w:spacing w:val="-12"/>
          <w:sz w:val="30"/>
          <w:szCs w:val="30"/>
        </w:rPr>
        <w:t>“).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2018 году разработан ряд ностальгических экскурсий и туров по </w:t>
      </w:r>
      <w:r w:rsidRPr="00CD078A">
        <w:rPr>
          <w:rFonts w:ascii="Times New Roman" w:hAnsi="Times New Roman"/>
          <w:spacing w:val="-4"/>
          <w:sz w:val="30"/>
          <w:szCs w:val="30"/>
        </w:rPr>
        <w:t xml:space="preserve">Беларуси. </w:t>
      </w:r>
      <w:r w:rsidRPr="00CD078A">
        <w:rPr>
          <w:rFonts w:ascii="Times New Roman" w:hAnsi="Times New Roman"/>
          <w:b/>
          <w:spacing w:val="-4"/>
          <w:sz w:val="30"/>
          <w:szCs w:val="30"/>
        </w:rPr>
        <w:t>Новые туристско-экскурсионные маршруты</w:t>
      </w:r>
      <w:r w:rsidRPr="00CD078A">
        <w:rPr>
          <w:rFonts w:ascii="Times New Roman" w:hAnsi="Times New Roman"/>
          <w:spacing w:val="-4"/>
          <w:sz w:val="30"/>
          <w:szCs w:val="30"/>
        </w:rPr>
        <w:t xml:space="preserve"> представлены</w:t>
      </w:r>
      <w:r w:rsidRPr="00CD078A">
        <w:rPr>
          <w:rFonts w:ascii="Times New Roman" w:hAnsi="Times New Roman"/>
          <w:sz w:val="30"/>
          <w:szCs w:val="30"/>
        </w:rPr>
        <w:t xml:space="preserve"> на прошедших в </w:t>
      </w:r>
      <w:proofErr w:type="spellStart"/>
      <w:r w:rsidRPr="00CD078A">
        <w:rPr>
          <w:rFonts w:ascii="Times New Roman" w:hAnsi="Times New Roman"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международных выставках ”Отдых“ и ”Турбизнес“.</w:t>
      </w:r>
    </w:p>
    <w:p w:rsidR="006D4835" w:rsidRPr="00CD078A" w:rsidRDefault="006D4835" w:rsidP="006D4835">
      <w:pPr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proofErr w:type="spellEnd"/>
      <w:r w:rsidRPr="00CD078A">
        <w:rPr>
          <w:rFonts w:ascii="Times New Roman" w:hAnsi="Times New Roman"/>
          <w:b/>
          <w:i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их числе ”Брест еврейский“, ”Вилейка. Улицы нашего города“, </w:t>
      </w:r>
      <w:r w:rsidRPr="00CD078A">
        <w:rPr>
          <w:rFonts w:ascii="Times New Roman" w:hAnsi="Times New Roman"/>
          <w:i/>
          <w:sz w:val="30"/>
          <w:szCs w:val="30"/>
          <w:lang w:val="be-BY"/>
        </w:rPr>
        <w:t xml:space="preserve">”Воложин без границ“, </w:t>
      </w:r>
      <w:r w:rsidRPr="00CD078A">
        <w:rPr>
          <w:rFonts w:ascii="Times New Roman" w:hAnsi="Times New Roman"/>
          <w:i/>
          <w:sz w:val="30"/>
          <w:szCs w:val="30"/>
        </w:rPr>
        <w:t xml:space="preserve">”Ими гордится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Бобруйщина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“, ”Старообрядческими путями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Гомельщины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: Спасова слобода“, ”Маршруты по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штэтлам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(ред. – еврейские местечки):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Новогрудский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 район“, ”Малая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радз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i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ма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. Шляхам </w:t>
      </w:r>
      <w:proofErr w:type="spellStart"/>
      <w:proofErr w:type="gramStart"/>
      <w:r w:rsidRPr="00CD078A">
        <w:rPr>
          <w:rFonts w:ascii="Times New Roman" w:hAnsi="Times New Roman"/>
          <w:bCs/>
          <w:i/>
          <w:sz w:val="30"/>
          <w:szCs w:val="30"/>
        </w:rPr>
        <w:t>п</w:t>
      </w:r>
      <w:proofErr w:type="gramEnd"/>
      <w:r w:rsidRPr="00CD078A">
        <w:rPr>
          <w:rFonts w:ascii="Times New Roman" w:hAnsi="Times New Roman"/>
          <w:bCs/>
          <w:i/>
          <w:sz w:val="30"/>
          <w:szCs w:val="30"/>
        </w:rPr>
        <w:t>ісьменніка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У.Дубоўкі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“,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Рудобелка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-тур“ (по Октябрьскому району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Гомельщины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) </w:t>
      </w:r>
      <w:r w:rsidRPr="00CD078A">
        <w:rPr>
          <w:rFonts w:ascii="Times New Roman" w:hAnsi="Times New Roman"/>
          <w:i/>
          <w:sz w:val="30"/>
          <w:szCs w:val="30"/>
          <w:lang w:val="be-BY"/>
        </w:rPr>
        <w:t>и др.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2018 году ОО ”БРСМ“ презентовало адресованный подрастающему поколению спортивный проект </w:t>
      </w:r>
      <w:r w:rsidRPr="00CD078A">
        <w:rPr>
          <w:rFonts w:ascii="Times New Roman" w:hAnsi="Times New Roman"/>
          <w:b/>
          <w:sz w:val="30"/>
          <w:szCs w:val="30"/>
        </w:rPr>
        <w:t>”Дворовые игры“</w:t>
      </w:r>
      <w:r w:rsidRPr="00CD078A">
        <w:rPr>
          <w:rFonts w:ascii="Times New Roman" w:hAnsi="Times New Roman"/>
          <w:sz w:val="30"/>
          <w:szCs w:val="30"/>
        </w:rPr>
        <w:t>, направленный на популяризацию активных игр (городки, лапта, салки и др.).</w:t>
      </w:r>
    </w:p>
    <w:p w:rsidR="006D4835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z w:val="30"/>
          <w:szCs w:val="30"/>
          <w:u w:val="single"/>
        </w:rPr>
        <w:t xml:space="preserve">Перспективы развития регионов, отдельных территорий </w:t>
      </w: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CD078A">
        <w:rPr>
          <w:rFonts w:ascii="Times New Roman" w:hAnsi="Times New Roman"/>
          <w:b/>
          <w:sz w:val="30"/>
          <w:szCs w:val="30"/>
          <w:u w:val="single"/>
        </w:rPr>
        <w:t>и населенных пунктов Беларуси в 2019 году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По информации Минэкономики, </w:t>
      </w:r>
      <w:r w:rsidRPr="00CD078A">
        <w:rPr>
          <w:rFonts w:ascii="Times New Roman" w:hAnsi="Times New Roman"/>
          <w:b/>
          <w:sz w:val="30"/>
          <w:szCs w:val="30"/>
        </w:rPr>
        <w:t>в целях снижения межрегиональной дифференциации по уровню и качеству жизни населения, равномерного размещения и развития производительных сил работа будет осуществляться по трем основным направлениям</w:t>
      </w:r>
      <w:r w:rsidRPr="00CD078A">
        <w:rPr>
          <w:rFonts w:ascii="Times New Roman" w:hAnsi="Times New Roman"/>
          <w:sz w:val="30"/>
          <w:szCs w:val="30"/>
        </w:rPr>
        <w:t>:</w:t>
      </w:r>
    </w:p>
    <w:p w:rsidR="006D4835" w:rsidRPr="00CD078A" w:rsidRDefault="006D4835" w:rsidP="006D48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концентрация ресурсов в центрах экономического роста, имеющих условия для получения максимальной отдачи для развития регионов и страны в целом;</w:t>
      </w:r>
    </w:p>
    <w:p w:rsidR="006D4835" w:rsidRPr="00CD078A" w:rsidRDefault="006D4835" w:rsidP="006D48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точечное ускоренное развитие 11 городов с численностью более 80 тыс. человек населения, являющихся потенциальными центрами экономического роста (</w:t>
      </w:r>
      <w:proofErr w:type="spellStart"/>
      <w:r w:rsidRPr="00CD078A">
        <w:rPr>
          <w:rFonts w:ascii="Times New Roman" w:hAnsi="Times New Roman"/>
          <w:sz w:val="30"/>
          <w:szCs w:val="30"/>
        </w:rPr>
        <w:t>гг</w:t>
      </w:r>
      <w:proofErr w:type="gramStart"/>
      <w:r w:rsidRPr="00CD078A">
        <w:rPr>
          <w:rFonts w:ascii="Times New Roman" w:hAnsi="Times New Roman"/>
          <w:sz w:val="30"/>
          <w:szCs w:val="30"/>
        </w:rPr>
        <w:t>.Б</w:t>
      </w:r>
      <w:proofErr w:type="gramEnd"/>
      <w:r w:rsidRPr="00CD078A">
        <w:rPr>
          <w:rFonts w:ascii="Times New Roman" w:hAnsi="Times New Roman"/>
          <w:sz w:val="30"/>
          <w:szCs w:val="30"/>
        </w:rPr>
        <w:t>арановичи</w:t>
      </w:r>
      <w:proofErr w:type="spellEnd"/>
      <w:r w:rsidRPr="00CD078A">
        <w:rPr>
          <w:rFonts w:ascii="Times New Roman" w:hAnsi="Times New Roman"/>
          <w:sz w:val="30"/>
          <w:szCs w:val="30"/>
        </w:rPr>
        <w:t>, Бобруйск, Борисов, Лида, Мозырь, Молодечно, Новополоцк, Орша, Пинск, Полоцк, Солигорск);</w:t>
      </w:r>
    </w:p>
    <w:p w:rsidR="006D4835" w:rsidRPr="00CD078A" w:rsidRDefault="006D4835" w:rsidP="006D48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развитие </w:t>
      </w:r>
      <w:proofErr w:type="spellStart"/>
      <w:r w:rsidRPr="00CD078A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В 2019 году в регионах запланирована реализация проектов: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по созданию новых производств,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имеющих значение для инновационного развития.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Например: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в ОАО ”Брестский электроламповый завод“, ОАО ”САЛЕО-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Кобрин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“, ОАО ”Полесье“, СП ”Санта-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Бремор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 ООО;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в ООО ”ММПЗ-Групп“;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8"/>
          <w:sz w:val="30"/>
          <w:szCs w:val="30"/>
        </w:rPr>
      </w:pPr>
      <w:r w:rsidRPr="00CD078A">
        <w:rPr>
          <w:rFonts w:ascii="Times New Roman" w:hAnsi="Times New Roman"/>
          <w:i/>
          <w:spacing w:val="-8"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pacing w:val="-8"/>
          <w:sz w:val="30"/>
          <w:szCs w:val="30"/>
        </w:rPr>
        <w:t>Гомельской области</w:t>
      </w:r>
      <w:r w:rsidRPr="00CD078A">
        <w:rPr>
          <w:rFonts w:ascii="Times New Roman" w:hAnsi="Times New Roman"/>
          <w:i/>
          <w:spacing w:val="-8"/>
          <w:sz w:val="30"/>
          <w:szCs w:val="30"/>
        </w:rPr>
        <w:t xml:space="preserve"> – в ОАО ”САЛЕО-Гомель“, ОДО ”ЛКСН-Колос“;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в ИООО ”АРВИБЕЛАГРО“;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в ООО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Интроактив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в УП ”Универсал Бобруйск“;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proofErr w:type="spellStart"/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– в ГП ”Научно-технологический парк БНТУ ”Политехник“; 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lastRenderedPageBreak/>
        <w:t>по модернизации и реконструкции действующих предприятий.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Среди них: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ЗАО ”Холдинговая компания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Пинскдрев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“,  ОАО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Кузлитмаш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ОАО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Нафтан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“, ОАО ”Полоцк-Стекловолокно“, ОАО ”Витебский маслоэкстракционный завод“;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Гомельской области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– ОАО ”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СветлогорскХимволокно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>“, ОАО ”БМЗ“ –</w:t>
      </w:r>
      <w:r w:rsidRPr="00CD078A">
        <w:rPr>
          <w:rFonts w:ascii="Times New Roman" w:hAnsi="Times New Roman"/>
          <w:i/>
          <w:sz w:val="30"/>
          <w:szCs w:val="30"/>
        </w:rPr>
        <w:t xml:space="preserve"> управляющая компания холдинга ”БМК“, ОАО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Речицкий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метизный завод“, ОАО 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Мозырьсоль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ОАО ”Гродно Азот“, ОАО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Мостовдрев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ОАО ”Слуцкий сыродельный комбинат“, ОАО ”БЕЛАЗ“ – управляющая компания холдинга ”БЕЛАЗ-ХОЛДИНГ“;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ОАО ”Бумажная фабрика ”Спартак“;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b/>
          <w:i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b/>
          <w:i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– ОАО 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Камволь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pacing w:val="-8"/>
          <w:sz w:val="30"/>
          <w:szCs w:val="30"/>
        </w:rPr>
        <w:t>в рамках межрегионального торгово-экономического сотрудничества</w:t>
      </w:r>
      <w:r w:rsidRPr="00CD078A">
        <w:rPr>
          <w:rFonts w:ascii="Times New Roman" w:hAnsi="Times New Roman"/>
          <w:b/>
          <w:sz w:val="30"/>
          <w:szCs w:val="30"/>
        </w:rPr>
        <w:t xml:space="preserve"> с Китайской Народной Республикой.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Среди них: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медицинского центра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Новамед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.Б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рест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), организация производства по изготовлению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пневмо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- и </w:t>
      </w:r>
      <w:r w:rsidRPr="00CD078A">
        <w:rPr>
          <w:rFonts w:ascii="Times New Roman" w:hAnsi="Times New Roman"/>
          <w:i/>
          <w:spacing w:val="-8"/>
          <w:sz w:val="30"/>
          <w:szCs w:val="30"/>
        </w:rPr>
        <w:t>гидроцилиндров, прецизионных хромированных штоков и труб (ОАО ”САЛЕО –</w:t>
      </w:r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Кобрин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“), строительство аккумуляторного завода (ОАО 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АйПауэр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“);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современных молочно-товарных ферм, а также молокоперерабатывающего завода;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развитие Китайско-Белорусского индустриального парка ”Великий камень“ (в том числе завершаются строительство 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бизнес-центра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 xml:space="preserve"> с гостиницей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China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Merchants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Group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возведение выставочного центра площадью 24 тыс. м²), строительство горно-обогатительного комплекса ИООО 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Славкалий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 на сырьевой базе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Нежинского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участка Старобинского месторождения калийных солей;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30"/>
          <w:szCs w:val="30"/>
        </w:rPr>
      </w:pP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– развитие ООО ”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Инфэн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>“ (Кричевский район);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proofErr w:type="spellStart"/>
      <w:r w:rsidRPr="00CD078A">
        <w:rPr>
          <w:rFonts w:ascii="Times New Roman" w:hAnsi="Times New Roman"/>
          <w:b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b/>
          <w:i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b/>
          <w:i/>
          <w:sz w:val="30"/>
          <w:szCs w:val="30"/>
        </w:rPr>
        <w:t>инске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– производство электротехники на базе СООО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Мидеа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-Горизонт“, строительство многофункционального комплекса G-S PLAZA ”Жемчужина“ и головного офиса строительно-инвестиционной корпорации провинции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Ганьсу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в Республике Беларусь (ООО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Сигикоп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-Бел“), жилого комплекса в микрорайоне Лебяжий (ИООО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Пекинско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-Минская компания по развитию недвижимости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БиЮСиСи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“);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по созданию инфраструктурных объектов производственного назначения.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Среди них: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lastRenderedPageBreak/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.О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снежицы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Молотковичи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Пинского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района, биогазовой установки в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д.Сычево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Жабинковского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района, комбинированной котельной в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г.Барановичи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>,</w:t>
      </w:r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pacing w:val="-12"/>
          <w:sz w:val="30"/>
          <w:szCs w:val="30"/>
        </w:rPr>
        <w:t>реконструкция очистных сооружений</w:t>
      </w:r>
      <w:r w:rsidRPr="00CD078A">
        <w:rPr>
          <w:rFonts w:ascii="Times New Roman" w:hAnsi="Times New Roman"/>
          <w:i/>
          <w:spacing w:val="-16"/>
          <w:sz w:val="30"/>
          <w:szCs w:val="30"/>
        </w:rPr>
        <w:t xml:space="preserve"> в </w:t>
      </w:r>
      <w:proofErr w:type="spellStart"/>
      <w:r w:rsidRPr="00CD078A">
        <w:rPr>
          <w:rFonts w:ascii="Times New Roman" w:hAnsi="Times New Roman"/>
          <w:i/>
          <w:spacing w:val="-16"/>
          <w:sz w:val="30"/>
          <w:szCs w:val="30"/>
        </w:rPr>
        <w:t>д.</w:t>
      </w:r>
      <w:r w:rsidRPr="00CD078A">
        <w:rPr>
          <w:rFonts w:ascii="Times New Roman" w:hAnsi="Times New Roman"/>
          <w:i/>
          <w:spacing w:val="-8"/>
          <w:sz w:val="30"/>
          <w:szCs w:val="30"/>
        </w:rPr>
        <w:t>Почапово</w:t>
      </w:r>
      <w:proofErr w:type="spellEnd"/>
      <w:r w:rsidRPr="00CD078A">
        <w:rPr>
          <w:rFonts w:ascii="Times New Roman" w:hAnsi="Times New Roman"/>
          <w:i/>
          <w:spacing w:val="-16"/>
          <w:sz w:val="30"/>
          <w:szCs w:val="30"/>
        </w:rPr>
        <w:t xml:space="preserve"> и </w:t>
      </w:r>
      <w:proofErr w:type="spellStart"/>
      <w:r w:rsidRPr="00CD078A">
        <w:rPr>
          <w:rFonts w:ascii="Times New Roman" w:hAnsi="Times New Roman"/>
          <w:i/>
          <w:spacing w:val="-16"/>
          <w:sz w:val="30"/>
          <w:szCs w:val="30"/>
        </w:rPr>
        <w:t>д.</w:t>
      </w:r>
      <w:r w:rsidRPr="00CD078A">
        <w:rPr>
          <w:rFonts w:ascii="Times New Roman" w:hAnsi="Times New Roman"/>
          <w:i/>
          <w:spacing w:val="-12"/>
          <w:sz w:val="30"/>
          <w:szCs w:val="30"/>
        </w:rPr>
        <w:t>Купятичи</w:t>
      </w:r>
      <w:proofErr w:type="spellEnd"/>
      <w:r w:rsidRPr="00CD078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pacing w:val="-12"/>
          <w:sz w:val="30"/>
          <w:szCs w:val="30"/>
        </w:rPr>
        <w:t>Пинского</w:t>
      </w:r>
      <w:proofErr w:type="spellEnd"/>
      <w:r w:rsidRPr="00CD078A">
        <w:rPr>
          <w:rFonts w:ascii="Times New Roman" w:hAnsi="Times New Roman"/>
          <w:i/>
          <w:spacing w:val="-16"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pacing w:val="-12"/>
          <w:sz w:val="30"/>
          <w:szCs w:val="30"/>
        </w:rPr>
        <w:t>района</w:t>
      </w:r>
      <w:r w:rsidRPr="00CD078A">
        <w:rPr>
          <w:rFonts w:ascii="Times New Roman" w:hAnsi="Times New Roman"/>
          <w:i/>
          <w:spacing w:val="-16"/>
          <w:sz w:val="30"/>
          <w:szCs w:val="30"/>
        </w:rPr>
        <w:t>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подъездной автомобильной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>дороги республиканского значения от автодороги республиканского</w:t>
      </w:r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r w:rsidRPr="00CD078A">
        <w:rPr>
          <w:rFonts w:ascii="Times New Roman" w:hAnsi="Times New Roman"/>
          <w:i/>
          <w:spacing w:val="-8"/>
          <w:sz w:val="30"/>
          <w:szCs w:val="30"/>
        </w:rPr>
        <w:t xml:space="preserve">значения Р-15 Кричев – Орша – Лепель до автодороги </w:t>
      </w:r>
      <w:r w:rsidRPr="00CD078A">
        <w:rPr>
          <w:rFonts w:ascii="Times New Roman" w:hAnsi="Times New Roman"/>
          <w:i/>
          <w:sz w:val="30"/>
          <w:szCs w:val="30"/>
        </w:rPr>
        <w:t xml:space="preserve">Р-76 Орша – Шклов – Могилев, а также ГЭС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Шумилинском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районе;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АЗС на трассе М-10 46 км;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станций обезжелезивания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воды в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аг</w:t>
      </w:r>
      <w:proofErr w:type="gramStart"/>
      <w:r w:rsidRPr="00CD078A">
        <w:rPr>
          <w:rFonts w:ascii="Times New Roman" w:hAnsi="Times New Roman"/>
          <w:i/>
          <w:spacing w:val="-4"/>
          <w:sz w:val="30"/>
          <w:szCs w:val="30"/>
        </w:rPr>
        <w:t>.М</w:t>
      </w:r>
      <w:proofErr w:type="gramEnd"/>
      <w:r w:rsidRPr="00CD078A">
        <w:rPr>
          <w:rFonts w:ascii="Times New Roman" w:hAnsi="Times New Roman"/>
          <w:i/>
          <w:spacing w:val="-4"/>
          <w:sz w:val="30"/>
          <w:szCs w:val="30"/>
        </w:rPr>
        <w:t>алая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Берестовица и Большие Эйсмонты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Берестовицкого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района;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отдельно стоящей котельной на фрезерном торфе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.С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луцке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котельной на местных видах топлива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г.Столбцы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нового теплоисточника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г.Червене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;</w:t>
      </w:r>
    </w:p>
    <w:p w:rsidR="006D4835" w:rsidRPr="00CD078A" w:rsidRDefault="006D4835" w:rsidP="006D4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биогазового комплекса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.Н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изьки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Костюковичского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по созданию инфраструктурных объектов социального назначения.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Например: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детского сада-яслей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.Б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арановичи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детского сада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г.Пинске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станции скорой медицинской помощи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г.Барановичи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торгового объекта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Ляховичском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районе, торговых объектов продовольственной группы товаров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г.Барановичи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многоквартирного жилого дома с многофункциональным комплексом, бизнес-центра и гостиничного комплекса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г.Бресте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; 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магазинов с универсальным ассортиментом продовольственных товаров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.Д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окшицы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г.Лепеле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торгового объекта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г.п.Лиозно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спального корпуса на 166 мест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д.Боровка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Лепельского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детского сада на 190 мест и медицинского лечебно-диагностического и реабилитационного центра с детским кафе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.Г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омеле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торгово-развлекательного центра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г.Калинковичи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торгового центра с объектами обслуживания и общественного назначения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г.Мозыре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общественно-торгового комплекса с объектами услуг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г.Речице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гостиничного комплекса, обустройство инфраструктуры и организация рыборазведения с оказанием услуг населению по ловле рыбы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.Ж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елезники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Ветковского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 средней школы с бассейном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.Г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родно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школы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г.Островце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детских </w:t>
      </w:r>
      <w:r w:rsidRPr="00CD078A">
        <w:rPr>
          <w:rFonts w:ascii="Times New Roman" w:hAnsi="Times New Roman"/>
          <w:i/>
          <w:sz w:val="30"/>
          <w:szCs w:val="30"/>
        </w:rPr>
        <w:lastRenderedPageBreak/>
        <w:t>садов-</w:t>
      </w:r>
      <w:r w:rsidRPr="00CD078A">
        <w:rPr>
          <w:rFonts w:ascii="Times New Roman" w:hAnsi="Times New Roman"/>
          <w:i/>
          <w:spacing w:val="-8"/>
          <w:sz w:val="30"/>
          <w:szCs w:val="30"/>
        </w:rPr>
        <w:t xml:space="preserve">яслей в </w:t>
      </w:r>
      <w:proofErr w:type="spellStart"/>
      <w:r w:rsidRPr="00CD078A">
        <w:rPr>
          <w:rFonts w:ascii="Times New Roman" w:hAnsi="Times New Roman"/>
          <w:i/>
          <w:spacing w:val="-8"/>
          <w:sz w:val="30"/>
          <w:szCs w:val="30"/>
        </w:rPr>
        <w:t>г.Скиделе</w:t>
      </w:r>
      <w:proofErr w:type="spellEnd"/>
      <w:r w:rsidRPr="00CD078A">
        <w:rPr>
          <w:rFonts w:ascii="Times New Roman" w:hAnsi="Times New Roman"/>
          <w:i/>
          <w:spacing w:val="-8"/>
          <w:sz w:val="30"/>
          <w:szCs w:val="30"/>
        </w:rPr>
        <w:t xml:space="preserve"> и </w:t>
      </w:r>
      <w:proofErr w:type="spellStart"/>
      <w:r w:rsidRPr="00CD078A">
        <w:rPr>
          <w:rFonts w:ascii="Times New Roman" w:hAnsi="Times New Roman"/>
          <w:i/>
          <w:spacing w:val="-8"/>
          <w:sz w:val="30"/>
          <w:szCs w:val="30"/>
        </w:rPr>
        <w:t>г.Лиде</w:t>
      </w:r>
      <w:proofErr w:type="spellEnd"/>
      <w:r w:rsidRPr="00CD078A">
        <w:rPr>
          <w:rFonts w:ascii="Times New Roman" w:hAnsi="Times New Roman"/>
          <w:i/>
          <w:spacing w:val="-8"/>
          <w:sz w:val="30"/>
          <w:szCs w:val="30"/>
        </w:rPr>
        <w:t>, зоны ожидания с внедрением системы ”электронная</w:t>
      </w:r>
      <w:r w:rsidRPr="00CD078A">
        <w:rPr>
          <w:rFonts w:ascii="Times New Roman" w:hAnsi="Times New Roman"/>
          <w:i/>
          <w:sz w:val="30"/>
          <w:szCs w:val="30"/>
        </w:rPr>
        <w:t xml:space="preserve"> очередь“ в автодорожном пункте пропуска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Брузги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“, сервисной зоны пункта пропуска ”Каменный Лог“, спортивно-биатлонного комплекса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д.Селец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Новогрудского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района, гостиницы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Новогрудском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районе;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строительство общеобразовательной школы и детского сада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.С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молевичи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физкультурно-оздоровительного комплекса с бассейном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Вилейском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районе, плавательного бассейна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г.Марьина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Горка, здания территориального центра социального обслуживания в Дзержинском районе и торгового центра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г.Дзержинске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, объекта придорожного сервиса на трассе М1;</w:t>
      </w:r>
    </w:p>
    <w:p w:rsidR="006D4835" w:rsidRPr="00CD078A" w:rsidRDefault="006D4835" w:rsidP="006D4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30"/>
          <w:szCs w:val="30"/>
        </w:rPr>
      </w:pP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pacing w:val="-4"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– капитальный ремонт и модернизация гимназии</w:t>
      </w:r>
      <w:r w:rsidRPr="00CD078A">
        <w:rPr>
          <w:rFonts w:ascii="Times New Roman" w:hAnsi="Times New Roman"/>
          <w:i/>
          <w:sz w:val="30"/>
          <w:szCs w:val="30"/>
        </w:rPr>
        <w:t xml:space="preserve">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.Г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луск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реконструкция здания районного Дома культуры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г.Чаусы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и лечебного корпуса детской больницы с детской поликлиникой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г.Бобруйске</w:t>
      </w:r>
      <w:proofErr w:type="spellEnd"/>
      <w:r w:rsidRPr="00CD078A">
        <w:rPr>
          <w:rFonts w:ascii="Times New Roman" w:hAnsi="Times New Roman"/>
          <w:i/>
          <w:snapToGrid w:val="0"/>
          <w:sz w:val="30"/>
          <w:szCs w:val="30"/>
        </w:rPr>
        <w:t>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по созданию новых предприятий и произво</w:t>
      </w:r>
      <w:proofErr w:type="gramStart"/>
      <w:r w:rsidRPr="00CD078A">
        <w:rPr>
          <w:rFonts w:ascii="Times New Roman" w:hAnsi="Times New Roman"/>
          <w:b/>
          <w:sz w:val="30"/>
          <w:szCs w:val="30"/>
        </w:rPr>
        <w:t>дств в п</w:t>
      </w:r>
      <w:proofErr w:type="gramEnd"/>
      <w:r w:rsidRPr="00CD078A">
        <w:rPr>
          <w:rFonts w:ascii="Times New Roman" w:hAnsi="Times New Roman"/>
          <w:b/>
          <w:sz w:val="30"/>
          <w:szCs w:val="30"/>
        </w:rPr>
        <w:t>оселках городского типа.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Среди них: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Брестской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организация производства топливных гранул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>(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i/>
          <w:spacing w:val="-4"/>
          <w:sz w:val="30"/>
          <w:szCs w:val="30"/>
        </w:rPr>
        <w:t>.Т</w:t>
      </w:r>
      <w:proofErr w:type="gramEnd"/>
      <w:r w:rsidRPr="00CD078A">
        <w:rPr>
          <w:rFonts w:ascii="Times New Roman" w:hAnsi="Times New Roman"/>
          <w:i/>
          <w:spacing w:val="-4"/>
          <w:sz w:val="30"/>
          <w:szCs w:val="30"/>
        </w:rPr>
        <w:t>елеханы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>), строительство технологического комплекса по выращиванию</w:t>
      </w:r>
      <w:r w:rsidRPr="00CD078A">
        <w:rPr>
          <w:rFonts w:ascii="Times New Roman" w:hAnsi="Times New Roman"/>
          <w:i/>
          <w:sz w:val="30"/>
          <w:szCs w:val="30"/>
        </w:rPr>
        <w:t xml:space="preserve"> шампиньонов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г.п.Логишин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) и логистического центра, включающего АЗС и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>стоянку для автомобилей (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г.п.Домачево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>), создание мебельного производства</w:t>
      </w:r>
      <w:r w:rsidRPr="00CD078A">
        <w:rPr>
          <w:rFonts w:ascii="Times New Roman" w:hAnsi="Times New Roman"/>
          <w:i/>
          <w:sz w:val="30"/>
          <w:szCs w:val="30"/>
        </w:rPr>
        <w:t xml:space="preserve">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г.п.Ружаны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), производства по деревообработке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г.п.Шерешево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), производства бетонных изделий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г.п.Речица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Столинский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район);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Гомельской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организация деревообрабатывающего производства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.Л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оев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Гродненской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открытие цеха по производству мясных полуфабрикатов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.С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опоцкин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), распиловке, строганию и пропитке древесины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г.п.Новоельня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);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модернизация производства по деревообработке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г.п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.Д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рибин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>);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по созданию новых производств на действующих предприятиях</w:t>
      </w:r>
      <w:r w:rsidRPr="00CD078A">
        <w:rPr>
          <w:rFonts w:ascii="Times New Roman" w:hAnsi="Times New Roman"/>
          <w:sz w:val="30"/>
          <w:szCs w:val="30"/>
        </w:rPr>
        <w:t xml:space="preserve"> (в том числе с участием малого и среднего бизнеса)</w:t>
      </w:r>
      <w:r w:rsidRPr="00CD078A">
        <w:rPr>
          <w:rFonts w:ascii="Times New Roman" w:hAnsi="Times New Roman"/>
          <w:b/>
          <w:sz w:val="30"/>
          <w:szCs w:val="30"/>
        </w:rPr>
        <w:t xml:space="preserve"> в районах и городах с повышенной напряженностью на рынке труда, со сложным экономическим положением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>Например: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Витебской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создание совместного предприятия по производству стальных бесшовных газовых баллонов (ОАО ”Завод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Легмаш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“)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</w:t>
      </w:r>
      <w:proofErr w:type="gramStart"/>
      <w:r w:rsidRPr="00CD078A">
        <w:rPr>
          <w:rFonts w:ascii="Times New Roman" w:hAnsi="Times New Roman"/>
          <w:i/>
          <w:sz w:val="30"/>
          <w:szCs w:val="30"/>
        </w:rPr>
        <w:t>.О</w:t>
      </w:r>
      <w:proofErr w:type="gramEnd"/>
      <w:r w:rsidRPr="00CD078A">
        <w:rPr>
          <w:rFonts w:ascii="Times New Roman" w:hAnsi="Times New Roman"/>
          <w:i/>
          <w:sz w:val="30"/>
          <w:szCs w:val="30"/>
        </w:rPr>
        <w:t>рше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, строительство цеха по приготовлению комбикорма (ОАО ”Новоселки –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Лучай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“)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Поставском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районе, создание предприятия по производству заготовок для лепестковых абразивных кругов (ОАО </w:t>
      </w:r>
      <w:r w:rsidRPr="00CD078A">
        <w:rPr>
          <w:rFonts w:ascii="Times New Roman" w:hAnsi="Times New Roman"/>
          <w:i/>
          <w:sz w:val="30"/>
          <w:szCs w:val="30"/>
        </w:rPr>
        <w:lastRenderedPageBreak/>
        <w:t xml:space="preserve">”Полоцк-Стекловолокно“) в Полоцком районе, создание рыбного хозяйства по выращиванию форели в 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г.Дубровно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(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Дубровенский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район); 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Минской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организация производства резиновых смесей, формовых и неформовых резинотехнических изделий (ЗАО 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Амкодор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-Эластомер“) в Дзержинском районе; </w:t>
      </w:r>
    </w:p>
    <w:p w:rsidR="006D4835" w:rsidRPr="00CD078A" w:rsidRDefault="006D4835" w:rsidP="006D48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D078A">
        <w:rPr>
          <w:rFonts w:ascii="Times New Roman" w:hAnsi="Times New Roman"/>
          <w:i/>
          <w:sz w:val="30"/>
          <w:szCs w:val="30"/>
        </w:rPr>
        <w:t xml:space="preserve">в </w:t>
      </w:r>
      <w:r w:rsidRPr="00CD078A">
        <w:rPr>
          <w:rFonts w:ascii="Times New Roman" w:hAnsi="Times New Roman"/>
          <w:b/>
          <w:i/>
          <w:sz w:val="30"/>
          <w:szCs w:val="30"/>
        </w:rPr>
        <w:t>Могилевской области</w:t>
      </w:r>
      <w:r w:rsidRPr="00CD078A">
        <w:rPr>
          <w:rFonts w:ascii="Times New Roman" w:hAnsi="Times New Roman"/>
          <w:i/>
          <w:sz w:val="30"/>
          <w:szCs w:val="30"/>
        </w:rPr>
        <w:t xml:space="preserve"> – организация производства экологически чистых строительных материалов на основе льна (ООО ”</w:t>
      </w:r>
      <w:proofErr w:type="spellStart"/>
      <w:r w:rsidRPr="00CD078A">
        <w:rPr>
          <w:rFonts w:ascii="Times New Roman" w:hAnsi="Times New Roman"/>
          <w:i/>
          <w:sz w:val="30"/>
          <w:szCs w:val="30"/>
        </w:rPr>
        <w:t>Дивидан</w:t>
      </w:r>
      <w:proofErr w:type="spellEnd"/>
      <w:r w:rsidRPr="00CD078A">
        <w:rPr>
          <w:rFonts w:ascii="Times New Roman" w:hAnsi="Times New Roman"/>
          <w:i/>
          <w:sz w:val="30"/>
          <w:szCs w:val="30"/>
        </w:rPr>
        <w:t xml:space="preserve"> Плюс“) в Кричевском районе, организация производства по розливу минеральной воды </w:t>
      </w:r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и безалкогольных напитков (ООО ”Натуральная вода“) в </w:t>
      </w:r>
      <w:proofErr w:type="spellStart"/>
      <w:r w:rsidRPr="00CD078A">
        <w:rPr>
          <w:rFonts w:ascii="Times New Roman" w:hAnsi="Times New Roman"/>
          <w:i/>
          <w:spacing w:val="-4"/>
          <w:sz w:val="30"/>
          <w:szCs w:val="30"/>
        </w:rPr>
        <w:t>Чериковском</w:t>
      </w:r>
      <w:proofErr w:type="spellEnd"/>
      <w:r w:rsidRPr="00CD078A">
        <w:rPr>
          <w:rFonts w:ascii="Times New Roman" w:hAnsi="Times New Roman"/>
          <w:i/>
          <w:spacing w:val="-4"/>
          <w:sz w:val="30"/>
          <w:szCs w:val="30"/>
        </w:rPr>
        <w:t xml:space="preserve"> районе.</w:t>
      </w:r>
    </w:p>
    <w:p w:rsidR="006D4835" w:rsidRPr="00CD078A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Для удовлетворения спроса населения в пассажирских перевозках в 2019 году Белорусской железной дорогой запланировано </w:t>
      </w:r>
      <w:r w:rsidRPr="00CD078A">
        <w:rPr>
          <w:rFonts w:ascii="Times New Roman" w:hAnsi="Times New Roman"/>
          <w:b/>
          <w:sz w:val="30"/>
          <w:szCs w:val="30"/>
        </w:rPr>
        <w:t>приобретение нового современного подвижного состава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Pr="00CD078A" w:rsidRDefault="006D4835" w:rsidP="006D4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В сфере </w:t>
      </w:r>
      <w:r w:rsidRPr="00CD078A">
        <w:rPr>
          <w:rFonts w:ascii="Times New Roman" w:hAnsi="Times New Roman"/>
          <w:b/>
          <w:sz w:val="30"/>
          <w:szCs w:val="30"/>
        </w:rPr>
        <w:t>здравоохранения</w:t>
      </w:r>
      <w:r w:rsidRPr="00CD078A">
        <w:rPr>
          <w:rFonts w:ascii="Times New Roman" w:hAnsi="Times New Roman"/>
          <w:sz w:val="30"/>
          <w:szCs w:val="30"/>
        </w:rPr>
        <w:t xml:space="preserve"> 2019 году будет: </w:t>
      </w:r>
    </w:p>
    <w:p w:rsidR="006D4835" w:rsidRPr="00CD078A" w:rsidRDefault="006D4835" w:rsidP="006D4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завершена реконструкция лечебных корпусов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Осиповичской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центральной районной больницы; </w:t>
      </w:r>
    </w:p>
    <w:p w:rsidR="006D4835" w:rsidRPr="00CD078A" w:rsidRDefault="006D4835" w:rsidP="006D483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 xml:space="preserve">проведена реконструкция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Бобруйской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городской детской больницы; также планируются закупки медицинского оборудования для </w:t>
      </w:r>
      <w:proofErr w:type="spellStart"/>
      <w:r w:rsidRPr="00CD078A">
        <w:rPr>
          <w:rFonts w:ascii="Times New Roman" w:hAnsi="Times New Roman"/>
          <w:sz w:val="30"/>
          <w:szCs w:val="30"/>
        </w:rPr>
        <w:t>Бобруйской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центральной больницы;</w:t>
      </w:r>
    </w:p>
    <w:p w:rsidR="006D4835" w:rsidRPr="00CD078A" w:rsidRDefault="006D4835" w:rsidP="006D483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sz w:val="30"/>
          <w:szCs w:val="30"/>
        </w:rPr>
        <w:t>продолжена реализация инновационного проекта по реконструкции ампульного производства на ОАО ”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Борисовский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завод медицинских препаратов“, в рамках которого запланировано к 2020 году внедрение новых технологий производства лекарственных средств;</w:t>
      </w:r>
    </w:p>
    <w:p w:rsidR="006D4835" w:rsidRPr="00CD078A" w:rsidRDefault="006D4835" w:rsidP="006D483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>****</w:t>
      </w:r>
    </w:p>
    <w:p w:rsidR="006D4835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078A">
        <w:rPr>
          <w:rFonts w:ascii="Times New Roman" w:hAnsi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CD078A">
        <w:rPr>
          <w:rFonts w:ascii="Times New Roman" w:hAnsi="Times New Roman"/>
          <w:b/>
          <w:sz w:val="30"/>
          <w:szCs w:val="30"/>
        </w:rPr>
        <w:t>А.Г.Лукашенко</w:t>
      </w:r>
      <w:proofErr w:type="spellEnd"/>
      <w:r w:rsidRPr="00CD078A">
        <w:rPr>
          <w:rFonts w:ascii="Times New Roman" w:hAnsi="Times New Roman"/>
          <w:sz w:val="30"/>
          <w:szCs w:val="30"/>
        </w:rPr>
        <w:t xml:space="preserve"> на прошедшем </w:t>
      </w:r>
      <w:r w:rsidRPr="00CD078A">
        <w:rPr>
          <w:rFonts w:ascii="Times New Roman" w:hAnsi="Times New Roman"/>
          <w:sz w:val="30"/>
          <w:szCs w:val="30"/>
        </w:rPr>
        <w:br/>
        <w:t xml:space="preserve">30 июня 2018 г. Республиканском балу выпускников учреждений высшего образования особо подчеркнул: </w:t>
      </w:r>
      <w:r w:rsidRPr="00CD078A">
        <w:rPr>
          <w:rFonts w:ascii="Times New Roman" w:hAnsi="Times New Roman"/>
          <w:b/>
          <w:sz w:val="30"/>
          <w:szCs w:val="30"/>
        </w:rPr>
        <w:t>”Если к естественному стремлению достичь больших высот в своей карьере,</w:t>
      </w:r>
      <w:r w:rsidRPr="00CD078A">
        <w:rPr>
          <w:rFonts w:ascii="Times New Roman" w:hAnsi="Times New Roman"/>
          <w:sz w:val="30"/>
          <w:szCs w:val="30"/>
        </w:rPr>
        <w:t xml:space="preserve"> </w:t>
      </w:r>
      <w:r w:rsidRPr="00CD078A">
        <w:rPr>
          <w:rFonts w:ascii="Times New Roman" w:hAnsi="Times New Roman"/>
          <w:b/>
          <w:sz w:val="30"/>
          <w:szCs w:val="30"/>
        </w:rPr>
        <w:t>улучшить свое материальное положение у вас добавится искреннее желание быть полезным своей Родине, то ее будущее – в надежных руках“</w:t>
      </w:r>
      <w:r w:rsidRPr="00CD078A">
        <w:rPr>
          <w:rFonts w:ascii="Times New Roman" w:hAnsi="Times New Roman"/>
          <w:sz w:val="30"/>
          <w:szCs w:val="30"/>
        </w:rPr>
        <w:t>.</w:t>
      </w:r>
    </w:p>
    <w:p w:rsidR="006D4835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4835" w:rsidRDefault="006D4835" w:rsidP="006D4835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52213C">
        <w:rPr>
          <w:rFonts w:ascii="Times New Roman" w:hAnsi="Times New Roman"/>
          <w:i/>
          <w:sz w:val="30"/>
          <w:szCs w:val="30"/>
        </w:rPr>
        <w:t xml:space="preserve">По материалам </w:t>
      </w:r>
      <w:proofErr w:type="gramStart"/>
      <w:r w:rsidRPr="0052213C">
        <w:rPr>
          <w:rFonts w:ascii="Times New Roman" w:hAnsi="Times New Roman"/>
          <w:i/>
          <w:sz w:val="30"/>
          <w:szCs w:val="30"/>
        </w:rPr>
        <w:t>структурных</w:t>
      </w:r>
      <w:proofErr w:type="gramEnd"/>
      <w:r w:rsidRPr="0052213C">
        <w:rPr>
          <w:rFonts w:ascii="Times New Roman" w:hAnsi="Times New Roman"/>
          <w:i/>
          <w:sz w:val="30"/>
          <w:szCs w:val="30"/>
        </w:rPr>
        <w:t xml:space="preserve"> </w:t>
      </w:r>
    </w:p>
    <w:p w:rsidR="006D4835" w:rsidRPr="0052213C" w:rsidRDefault="006D4835" w:rsidP="006D4835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52213C">
        <w:rPr>
          <w:rFonts w:ascii="Times New Roman" w:hAnsi="Times New Roman"/>
          <w:i/>
          <w:sz w:val="30"/>
          <w:szCs w:val="30"/>
        </w:rPr>
        <w:t xml:space="preserve">подразделений облисполкома </w:t>
      </w:r>
    </w:p>
    <w:p w:rsidR="006D4835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D4835" w:rsidRDefault="006D4835" w:rsidP="006D483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3ABF" w:rsidRDefault="00BA3ABF">
      <w:bookmarkStart w:id="2" w:name="_GoBack"/>
      <w:bookmarkEnd w:id="2"/>
    </w:p>
    <w:sectPr w:rsidR="00BA3ABF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5"/>
    <w:rsid w:val="002C7880"/>
    <w:rsid w:val="006D4835"/>
    <w:rsid w:val="00BA3ABF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5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483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FontStyle13">
    <w:name w:val="Font Style13"/>
    <w:rsid w:val="006D4835"/>
    <w:rPr>
      <w:rFonts w:ascii="Times New Roman" w:hAnsi="Times New Roman"/>
      <w:sz w:val="28"/>
    </w:rPr>
  </w:style>
  <w:style w:type="character" w:customStyle="1" w:styleId="fontstyle130">
    <w:name w:val="fontstyle13"/>
    <w:rsid w:val="006D4835"/>
    <w:rPr>
      <w:rFonts w:cs="Times New Roman"/>
    </w:rPr>
  </w:style>
  <w:style w:type="character" w:customStyle="1" w:styleId="6">
    <w:name w:val="Основной текст (6)_"/>
    <w:basedOn w:val="a0"/>
    <w:link w:val="60"/>
    <w:rsid w:val="006D4835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4835"/>
    <w:pPr>
      <w:shd w:val="clear" w:color="auto" w:fill="FFFFFF"/>
      <w:spacing w:after="660" w:line="240" w:lineRule="exact"/>
    </w:pPr>
    <w:rPr>
      <w:rFonts w:ascii="Batang" w:eastAsia="Batang" w:hAnsi="Batang" w:cs="Batang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5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483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character" w:customStyle="1" w:styleId="FontStyle13">
    <w:name w:val="Font Style13"/>
    <w:rsid w:val="006D4835"/>
    <w:rPr>
      <w:rFonts w:ascii="Times New Roman" w:hAnsi="Times New Roman"/>
      <w:sz w:val="28"/>
    </w:rPr>
  </w:style>
  <w:style w:type="character" w:customStyle="1" w:styleId="fontstyle130">
    <w:name w:val="fontstyle13"/>
    <w:rsid w:val="006D4835"/>
    <w:rPr>
      <w:rFonts w:cs="Times New Roman"/>
    </w:rPr>
  </w:style>
  <w:style w:type="character" w:customStyle="1" w:styleId="6">
    <w:name w:val="Основной текст (6)_"/>
    <w:basedOn w:val="a0"/>
    <w:link w:val="60"/>
    <w:rsid w:val="006D4835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4835"/>
    <w:pPr>
      <w:shd w:val="clear" w:color="auto" w:fill="FFFFFF"/>
      <w:spacing w:after="660" w:line="240" w:lineRule="exact"/>
    </w:pPr>
    <w:rPr>
      <w:rFonts w:ascii="Batang" w:eastAsia="Batang" w:hAnsi="Batang" w:cs="Batang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5222</Words>
  <Characters>29770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2019-01-14T08:31:00Z</dcterms:created>
  <dcterms:modified xsi:type="dcterms:W3CDTF">2019-01-14T08:55:00Z</dcterms:modified>
</cp:coreProperties>
</file>