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43" w:rsidRDefault="001B0D43" w:rsidP="001B0D43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Перепись населения Республики Беларусь 2019</w:t>
      </w:r>
    </w:p>
    <w:p w:rsidR="001B0D43" w:rsidRDefault="001B0D43" w:rsidP="001B0D43">
      <w:pPr>
        <w:ind w:firstLine="709"/>
        <w:jc w:val="center"/>
        <w:rPr>
          <w:b/>
          <w:sz w:val="16"/>
          <w:szCs w:val="16"/>
        </w:rPr>
      </w:pP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Указом Президента Республики Беларусь от 24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30"/>
            <w:szCs w:val="30"/>
          </w:rPr>
          <w:t>2016 г</w:t>
        </w:r>
      </w:smartTag>
      <w:r>
        <w:rPr>
          <w:sz w:val="30"/>
          <w:szCs w:val="30"/>
        </w:rPr>
        <w:t xml:space="preserve">. №384 «О проведении в 2019 году переписи населения Республики Беларусь» очередная перепись населения будет проведена по состоянию на 4 октября 2019 года в период с 4 по 30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30"/>
            <w:szCs w:val="30"/>
          </w:rPr>
          <w:t>2019 г</w:t>
        </w:r>
      </w:smartTag>
      <w:r>
        <w:rPr>
          <w:sz w:val="30"/>
          <w:szCs w:val="30"/>
        </w:rPr>
        <w:t>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переписи населения является общенациональным мероприятием, требующим четкой координации деятельности всех органов государственного управления, а также организаций, осуществляющих подготовку и проведение переписи населения.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проведении подготовительных работ к переписи населения Республики Беларусь 2019 года используются данные из административных источников, которые стали основой для составления организационных планов, а также для разработки системы контролей по исключению дублирования данных о респондентах. Поэтому этим же постановлением было дано поручение: </w:t>
      </w:r>
      <w:r>
        <w:rPr>
          <w:bCs/>
          <w:sz w:val="30"/>
          <w:szCs w:val="30"/>
        </w:rPr>
        <w:t>Госкомимуществу</w:t>
      </w:r>
      <w:r>
        <w:rPr>
          <w:sz w:val="30"/>
          <w:szCs w:val="30"/>
        </w:rPr>
        <w:t xml:space="preserve"> предоставить информацию из реестра адресов Республики Беларусь и единого реестра административно-территориальных и территориальных единиц; </w:t>
      </w:r>
      <w:r>
        <w:rPr>
          <w:bCs/>
          <w:sz w:val="30"/>
          <w:szCs w:val="30"/>
        </w:rPr>
        <w:t>МВД</w:t>
      </w:r>
      <w:r>
        <w:rPr>
          <w:sz w:val="30"/>
          <w:szCs w:val="30"/>
        </w:rPr>
        <w:t xml:space="preserve"> – данные из регистра населения.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предстоящей переписи впервые будут задаваться вопросы, касающиеся миграции, экономической активности населения, а также сельского хозяйства.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Республике Беларусь в отличие от других стран ни разу не проводилась сельскохозяйственная перепись.</w:t>
      </w:r>
    </w:p>
    <w:p w:rsidR="001B0D43" w:rsidRDefault="001B0D43" w:rsidP="001B0D4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анализа ответов на блок вопросов, касающихся миграции населения, в сочетании с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информацией о составе домохозяйств определяется общая численность населения государства, оцениваются объемы и мотивация краткосрочной или долгосрочной миграции по конкретным странам;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Блок вопросов о сельскохозяйственной деятельности содержит минимальный набор показателей, который позволит получить недостающую информацию для корректного расчета валовой сельскохозяйственной продукции, актуализировать генеральную совокупность хозяйств и обеспечить статистику сельского хозяйства необходимыми данными для проведения выборочных обследований и единовременных учетов, а также для расчетов по ряду показателей в </w:t>
      </w:r>
      <w:proofErr w:type="spellStart"/>
      <w:r>
        <w:rPr>
          <w:sz w:val="30"/>
          <w:szCs w:val="30"/>
        </w:rPr>
        <w:t>межпереписной</w:t>
      </w:r>
      <w:proofErr w:type="spellEnd"/>
      <w:r>
        <w:rPr>
          <w:sz w:val="30"/>
          <w:szCs w:val="30"/>
        </w:rPr>
        <w:t xml:space="preserve"> период.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Пробная перепись населения уже прошла в </w:t>
      </w:r>
      <w:proofErr w:type="spellStart"/>
      <w:r>
        <w:rPr>
          <w:sz w:val="30"/>
          <w:szCs w:val="30"/>
        </w:rPr>
        <w:t>Молодечненском</w:t>
      </w:r>
      <w:proofErr w:type="spellEnd"/>
      <w:r>
        <w:rPr>
          <w:sz w:val="30"/>
          <w:szCs w:val="30"/>
        </w:rPr>
        <w:t xml:space="preserve"> районе Минской области.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задачами пробной переписи являлись: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апробирование организационных мероприятий по проведению переписи населения Республики Беларусь 2019 года;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оценка нагрузки на переписчика и заведующего переписным участком;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отработка проекта программы переписи, в том числе вопросов, которые будут задавать респондентам в ходе основной переписи населения в 2019 году;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анализ работы планшетных компьютеров и программного обеспечения для сбора и передачи данных;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spacing w:val="-4"/>
          <w:sz w:val="30"/>
          <w:szCs w:val="30"/>
        </w:rPr>
        <w:t>изучение мнения респондентов в отношении переписи населен</w:t>
      </w:r>
      <w:r>
        <w:rPr>
          <w:sz w:val="30"/>
          <w:szCs w:val="30"/>
        </w:rPr>
        <w:t>ия по Интернету.</w:t>
      </w:r>
    </w:p>
    <w:p w:rsidR="001B0D43" w:rsidRDefault="001B0D43" w:rsidP="001B0D43">
      <w:pPr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В</w:t>
      </w:r>
      <w:r>
        <w:rPr>
          <w:spacing w:val="-6"/>
          <w:sz w:val="30"/>
          <w:szCs w:val="30"/>
        </w:rPr>
        <w:t>о время проведения пробной переписи работники органов государственной статистики столкнулись с некоторыми проблемами и трудностями:</w:t>
      </w:r>
    </w:p>
    <w:p w:rsidR="001B0D43" w:rsidRDefault="001B0D43" w:rsidP="001B0D43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доступ в жилые помещения (отсутствие дверных звонков, кодовые замки в подъездах и неисправные домофоны); </w:t>
      </w:r>
    </w:p>
    <w:p w:rsidR="001B0D43" w:rsidRDefault="001B0D43" w:rsidP="001B0D43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жилые помещения, для посещения которых привлекались сотрудники органов внутренних дел (со слов соседей проживают люди, ведущие асоциальный образ жизни);</w:t>
      </w:r>
    </w:p>
    <w:p w:rsidR="001B0D43" w:rsidRDefault="001B0D43" w:rsidP="001B0D43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отсутствие населения в жилых помещениях по объективным причинам (люди на дачах, умершие, поменявшие место жительство); </w:t>
      </w:r>
    </w:p>
    <w:p w:rsidR="001B0D43" w:rsidRDefault="001B0D43" w:rsidP="001B0D43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недопонимание и озабоченность населения, что данные переписи могут быть использованы в налоговых целях, в части вопросника о сельском хозяйстве;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Одной из основных проблем пробной переписи стали пустующие жилые помещения. Это квартиры и дома, в которых проводились ремонтные работы, выставленные на продажу, и просто пустующее жилье.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 xml:space="preserve">В отдельных случаях население отсутствовало по объективным причинам: люди умерли, поменяли место жительства или были на дачах. </w:t>
      </w:r>
      <w:r>
        <w:rPr>
          <w:sz w:val="30"/>
          <w:szCs w:val="30"/>
        </w:rPr>
        <w:t>При этом по данным регистра населения во всех них были зарегистрированы люди.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лучшем случае информацию о том, что там никто не проживает, сообщали соседи, в противном случае переписчикам приходилось посещать эти помещения 3 и более раз.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сравнению с переписью 2009 года нововведениями станут отказ от бумажных носителей и использование планшетных компьютеров в целях автоматизации ввода данных и подключения системы контроля на этапе опроса населения, что обеспечит высокое качество заполнения переписных листов.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пробной переписи населения использование планшетов оправдало себя. Заполнение переписных листов в электронном формате на одного переписываемого составило в среднем 5 минут. Это в три раза быстрее, чем при заполнении переписных листов на бумажных носителях.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Опрос населения осуществлялся двумя способами:</w:t>
      </w:r>
    </w:p>
    <w:p w:rsidR="001B0D43" w:rsidRDefault="001B0D43" w:rsidP="001B0D4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Опрос населения на стационарном участке;</w:t>
      </w:r>
    </w:p>
    <w:p w:rsidR="001B0D43" w:rsidRDefault="001B0D43" w:rsidP="001B0D43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Опрос населения переписчиком при посещении домохозяйства.</w:t>
      </w:r>
    </w:p>
    <w:p w:rsidR="001B0D43" w:rsidRDefault="001B0D43" w:rsidP="001B0D43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Опрос населения проводился по 49 вопросам, касающимся демографических характеристик (возраст, пол, семейное положение и другие), занятости, миграции и сельскохозяйственной деятельности.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Домашними хозяйствами, в пользовании которых находятся земельные участки, были представлены сведения об общей площади земельного участка, посевных площадях сельскохозяйственных культур, количестве плодово-ягодных насаждений, поголовье скота и птицы.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Пробная перепись показала, что вопросы, включенные в переписные листы, понятны населению и позволяют получить достоверные сведения. Определенные трудности возникали при ответах на вопросы о занятости и сельскохозяйственной деятельности.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Настороженность респондентов вызвал вопрос о предоставлении идентификационного номера в основную перепись. Но здесь необходимо понять, что </w:t>
      </w:r>
      <w:r>
        <w:rPr>
          <w:sz w:val="30"/>
          <w:szCs w:val="30"/>
        </w:rPr>
        <w:t>это позволит автоматически подгружать из административных источников порядка 20 процентов информации и тем самым сократить время опроса.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>
        <w:rPr>
          <w:spacing w:val="-6"/>
          <w:sz w:val="30"/>
          <w:szCs w:val="30"/>
        </w:rPr>
        <w:t xml:space="preserve"> учетом применения планшетных компьютеров, отказа от инструкторов-контролеров, </w:t>
      </w:r>
      <w:r>
        <w:rPr>
          <w:sz w:val="30"/>
          <w:szCs w:val="30"/>
        </w:rPr>
        <w:t xml:space="preserve">численность </w:t>
      </w:r>
      <w:proofErr w:type="gramStart"/>
      <w:r>
        <w:rPr>
          <w:sz w:val="30"/>
          <w:szCs w:val="30"/>
        </w:rPr>
        <w:t>временного переписного персонала, привлекаемого к подготовке и проведению переписи населения 2019 года сократится</w:t>
      </w:r>
      <w:proofErr w:type="gramEnd"/>
      <w:r>
        <w:rPr>
          <w:sz w:val="30"/>
          <w:szCs w:val="30"/>
        </w:rPr>
        <w:t xml:space="preserve"> по сравнению с предыдущей переписью.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Пройти опрос в ходе переписи населения в 2019 году планируется   тремя способами: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самостоятельно через Интернет;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на стационарном переписном участке;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либо дождаться переписчика на дому.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Причем в первую неделю будет проводиться опрос, только через Интернет и стационарные участки. Планируется наряду с обычными стационарными участками создать передвижные переписные участки, работу которых организовать с выездом на более крупные предприятия.   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Переписчики в первую неделю по домам ходить не будут, они будут привлечены к работе на стационарных и передвижных участках. Это позволит уменьшить нагрузку на переписчиков при обходе ими помещений.</w:t>
      </w:r>
    </w:p>
    <w:p w:rsidR="001B0D43" w:rsidRDefault="001B0D43" w:rsidP="001B0D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подготовки к проведению переписи населения 2019 года  и во исполнение решения Могилевского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областного исполнительного комитета от 21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30"/>
            <w:szCs w:val="30"/>
          </w:rPr>
          <w:t>2017 г</w:t>
        </w:r>
      </w:smartTag>
      <w:r>
        <w:rPr>
          <w:rFonts w:ascii="Times New Roman" w:hAnsi="Times New Roman" w:cs="Times New Roman"/>
          <w:sz w:val="30"/>
          <w:szCs w:val="30"/>
        </w:rPr>
        <w:t xml:space="preserve">. № 11-35 «О первоочередных мерах по подготовке к проведению в 2019 году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Славгородском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переписи населения Республики Беларусь» создана временная районная комиссия </w:t>
      </w:r>
      <w:r>
        <w:rPr>
          <w:rFonts w:ascii="Times New Roman" w:hAnsi="Times New Roman" w:cs="Times New Roman"/>
          <w:sz w:val="30"/>
          <w:szCs w:val="30"/>
        </w:rPr>
        <w:lastRenderedPageBreak/>
        <w:t>по содействию переписи населения. Аналогичные комиссии созданы в сельских исполнительных комитетах.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органами государственной статистики проводится работа по упорядочению адресного хозяйства. Работниками отдела статистики осуществляется обход жилых массивов для проверки наличия аншлагов с наименованием улиц, нумерации домов, подъездов и квартир, а также проверяется наличие паспортов на многоэтажных домах.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Данная работа проводиться с октября 2017 года.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результате проведенной работы, по состоянию на 01.04.2018, было проверено по городу 1096 домов.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проверенных жилых домах установлено ряд недостатков. Это: отсутствие аншлагов с наименованием улиц;  отсутствие номерных знаков на домах;  </w:t>
      </w:r>
      <w:r>
        <w:rPr>
          <w:spacing w:val="-10"/>
          <w:sz w:val="30"/>
          <w:szCs w:val="30"/>
        </w:rPr>
        <w:t xml:space="preserve">отсутствие на подъездах номеров подъездов и квартир; </w:t>
      </w:r>
      <w:r>
        <w:rPr>
          <w:sz w:val="30"/>
          <w:szCs w:val="30"/>
        </w:rPr>
        <w:t>отсутствие паспортов домов.</w:t>
      </w:r>
    </w:p>
    <w:p w:rsidR="001B0D43" w:rsidRDefault="001B0D43" w:rsidP="001B0D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понимают, что если не провести работу по упорядочению адресного хозяйства, то во время проведения переписи населения это не только затруднит работу переписчиков, но и поставит под угрозу ее выполнение в столь ограниченные сроки.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Первыми, кто столкнется с данной проблемой – это регистраторы, которые в ноябре текущего года будут проводить работу по составлению списков домов и помещений в них. </w:t>
      </w:r>
    </w:p>
    <w:p w:rsidR="001B0D43" w:rsidRDefault="001B0D43" w:rsidP="001B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качестве регистраторов будут привлечены работники организаций, осуществляющих эксплуатацию жилищного фонда и предоставляющих жилищно-коммунальные услуги, сельских исполнительных и распорядительных органов (без выплаты вознаграждения, но с сохранением заработной платы по основному месту работы).</w:t>
      </w:r>
    </w:p>
    <w:p w:rsidR="001B0D43" w:rsidRDefault="001B0D43" w:rsidP="001B0D43">
      <w:pPr>
        <w:ind w:firstLine="709"/>
        <w:jc w:val="both"/>
        <w:rPr>
          <w:i/>
          <w:sz w:val="32"/>
          <w:szCs w:val="32"/>
        </w:rPr>
      </w:pPr>
    </w:p>
    <w:p w:rsidR="001B0D43" w:rsidRDefault="001B0D43" w:rsidP="001B0D43">
      <w:pPr>
        <w:ind w:firstLine="709"/>
        <w:jc w:val="both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                               </w:t>
      </w:r>
      <w:r>
        <w:rPr>
          <w:i/>
          <w:sz w:val="28"/>
          <w:szCs w:val="28"/>
        </w:rPr>
        <w:t xml:space="preserve">Отдел статистики </w:t>
      </w:r>
      <w:proofErr w:type="spellStart"/>
      <w:r>
        <w:rPr>
          <w:i/>
          <w:sz w:val="28"/>
          <w:szCs w:val="28"/>
        </w:rPr>
        <w:t>Славгородского</w:t>
      </w:r>
      <w:proofErr w:type="spellEnd"/>
      <w:r>
        <w:rPr>
          <w:i/>
          <w:sz w:val="28"/>
          <w:szCs w:val="28"/>
        </w:rPr>
        <w:t xml:space="preserve"> района</w:t>
      </w:r>
    </w:p>
    <w:p w:rsidR="001B0D43" w:rsidRDefault="001B0D43" w:rsidP="001B0D4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Главного статистического  управления</w:t>
      </w:r>
    </w:p>
    <w:p w:rsidR="001B0D43" w:rsidRDefault="001B0D43" w:rsidP="001B0D4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Могилевской области</w:t>
      </w:r>
    </w:p>
    <w:p w:rsidR="00323E2E" w:rsidRDefault="00323E2E">
      <w:bookmarkStart w:id="0" w:name="_GoBack"/>
      <w:bookmarkEnd w:id="0"/>
    </w:p>
    <w:sectPr w:rsidR="0032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79D"/>
    <w:multiLevelType w:val="hybridMultilevel"/>
    <w:tmpl w:val="91CE0014"/>
    <w:lvl w:ilvl="0" w:tplc="2ED89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43"/>
    <w:rsid w:val="001B0D43"/>
    <w:rsid w:val="0032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4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4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7221</Characters>
  <Application>Microsoft Office Word</Application>
  <DocSecurity>0</DocSecurity>
  <Lines>60</Lines>
  <Paragraphs>16</Paragraphs>
  <ScaleCrop>false</ScaleCrop>
  <Company>Отдел идеологии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2019-07-17T07:27:00Z</dcterms:created>
  <dcterms:modified xsi:type="dcterms:W3CDTF">2019-07-17T07:28:00Z</dcterms:modified>
</cp:coreProperties>
</file>