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3C" w:rsidRDefault="005F6B3C" w:rsidP="005F6B3C">
      <w:pPr>
        <w:pStyle w:val="titleu"/>
        <w:spacing w:line="280" w:lineRule="exact"/>
        <w:rPr>
          <w:sz w:val="30"/>
          <w:szCs w:val="30"/>
        </w:rPr>
      </w:pPr>
      <w:r w:rsidRPr="00FD2D4F">
        <w:rPr>
          <w:sz w:val="30"/>
          <w:szCs w:val="30"/>
        </w:rPr>
        <w:t>ПЕРЕЧЕНЬ</w:t>
      </w:r>
      <w:r w:rsidRPr="00FD2D4F">
        <w:rPr>
          <w:sz w:val="30"/>
          <w:szCs w:val="30"/>
        </w:rPr>
        <w:br/>
        <w:t xml:space="preserve">административных процедур, </w:t>
      </w:r>
      <w:proofErr w:type="gramStart"/>
      <w:r w:rsidRPr="00FD2D4F">
        <w:rPr>
          <w:sz w:val="30"/>
          <w:szCs w:val="30"/>
        </w:rPr>
        <w:t xml:space="preserve">осуществляемых </w:t>
      </w:r>
      <w:r>
        <w:rPr>
          <w:sz w:val="30"/>
          <w:szCs w:val="30"/>
        </w:rPr>
        <w:t xml:space="preserve"> </w:t>
      </w:r>
      <w:proofErr w:type="spellStart"/>
      <w:r w:rsidR="00775471">
        <w:rPr>
          <w:sz w:val="30"/>
          <w:szCs w:val="30"/>
        </w:rPr>
        <w:t>Гижен</w:t>
      </w:r>
      <w:r>
        <w:rPr>
          <w:sz w:val="30"/>
          <w:szCs w:val="30"/>
        </w:rPr>
        <w:t>ским</w:t>
      </w:r>
      <w:proofErr w:type="spellEnd"/>
      <w:proofErr w:type="gramEnd"/>
      <w:r>
        <w:rPr>
          <w:sz w:val="30"/>
          <w:szCs w:val="30"/>
        </w:rPr>
        <w:t xml:space="preserve"> </w:t>
      </w:r>
      <w:proofErr w:type="spellStart"/>
      <w:r>
        <w:rPr>
          <w:sz w:val="30"/>
          <w:szCs w:val="30"/>
        </w:rPr>
        <w:t>сельисполкомом</w:t>
      </w:r>
      <w:proofErr w:type="spellEnd"/>
      <w:r>
        <w:rPr>
          <w:sz w:val="30"/>
          <w:szCs w:val="30"/>
        </w:rPr>
        <w:t xml:space="preserve"> </w:t>
      </w:r>
      <w:r w:rsidRPr="00FD2D4F">
        <w:rPr>
          <w:sz w:val="30"/>
          <w:szCs w:val="30"/>
        </w:rPr>
        <w:t>по заявлениям граждан</w:t>
      </w:r>
      <w:r>
        <w:rPr>
          <w:sz w:val="30"/>
          <w:szCs w:val="30"/>
        </w:rPr>
        <w:t xml:space="preserve"> на основании Указа                 Президента  Республики Беларусь 26.04.2010 № 200</w:t>
      </w:r>
    </w:p>
    <w:p w:rsidR="005F6B3C" w:rsidRPr="00110B56" w:rsidRDefault="00775471" w:rsidP="005F6B3C">
      <w:pPr>
        <w:spacing w:line="280" w:lineRule="exact"/>
        <w:ind w:left="420"/>
        <w:jc w:val="both"/>
        <w:rPr>
          <w:rFonts w:ascii="Times New Roman" w:hAnsi="Times New Roman" w:cs="Times New Roman"/>
          <w:b/>
          <w:sz w:val="30"/>
          <w:szCs w:val="30"/>
        </w:rPr>
      </w:pPr>
      <w:proofErr w:type="spellStart"/>
      <w:r>
        <w:rPr>
          <w:rFonts w:ascii="Times New Roman" w:hAnsi="Times New Roman" w:cs="Times New Roman"/>
          <w:b/>
          <w:sz w:val="30"/>
          <w:szCs w:val="30"/>
        </w:rPr>
        <w:t>Гижен</w:t>
      </w:r>
      <w:r w:rsidR="005F6B3C" w:rsidRPr="00110B56">
        <w:rPr>
          <w:rFonts w:ascii="Times New Roman" w:hAnsi="Times New Roman" w:cs="Times New Roman"/>
          <w:b/>
          <w:sz w:val="30"/>
          <w:szCs w:val="30"/>
        </w:rPr>
        <w:t>ский</w:t>
      </w:r>
      <w:proofErr w:type="spellEnd"/>
      <w:r w:rsidR="005F6B3C" w:rsidRPr="00110B56">
        <w:rPr>
          <w:rFonts w:ascii="Times New Roman" w:hAnsi="Times New Roman" w:cs="Times New Roman"/>
          <w:b/>
          <w:sz w:val="30"/>
          <w:szCs w:val="30"/>
        </w:rPr>
        <w:t xml:space="preserve"> </w:t>
      </w:r>
      <w:proofErr w:type="spellStart"/>
      <w:r w:rsidR="005F6B3C" w:rsidRPr="00110B56">
        <w:rPr>
          <w:rFonts w:ascii="Times New Roman" w:hAnsi="Times New Roman" w:cs="Times New Roman"/>
          <w:b/>
          <w:sz w:val="30"/>
          <w:szCs w:val="30"/>
        </w:rPr>
        <w:t>сельисполком</w:t>
      </w:r>
      <w:proofErr w:type="spellEnd"/>
      <w:r w:rsidR="005F6B3C" w:rsidRPr="00110B56">
        <w:rPr>
          <w:rFonts w:ascii="Times New Roman" w:hAnsi="Times New Roman" w:cs="Times New Roman"/>
          <w:b/>
          <w:sz w:val="30"/>
          <w:szCs w:val="30"/>
        </w:rPr>
        <w:t xml:space="preserve">, </w:t>
      </w:r>
    </w:p>
    <w:p w:rsidR="005F6B3C" w:rsidRPr="00110B56" w:rsidRDefault="005F6B3C" w:rsidP="005F6B3C">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каб</w:t>
      </w:r>
      <w:proofErr w:type="spellEnd"/>
      <w:r w:rsidRPr="00110B56">
        <w:rPr>
          <w:rFonts w:ascii="Times New Roman" w:hAnsi="Times New Roman" w:cs="Times New Roman"/>
          <w:b/>
          <w:sz w:val="30"/>
          <w:szCs w:val="30"/>
        </w:rPr>
        <w:t>. управляющего делами, тел. 74</w:t>
      </w:r>
      <w:r w:rsidR="00775471">
        <w:rPr>
          <w:rFonts w:ascii="Times New Roman" w:hAnsi="Times New Roman" w:cs="Times New Roman"/>
          <w:b/>
          <w:sz w:val="30"/>
          <w:szCs w:val="30"/>
        </w:rPr>
        <w:t>2</w:t>
      </w:r>
      <w:r w:rsidRPr="00110B56">
        <w:rPr>
          <w:rFonts w:ascii="Times New Roman" w:hAnsi="Times New Roman" w:cs="Times New Roman"/>
          <w:b/>
          <w:sz w:val="30"/>
          <w:szCs w:val="30"/>
        </w:rPr>
        <w:t>6</w:t>
      </w:r>
      <w:r w:rsidR="00775471">
        <w:rPr>
          <w:rFonts w:ascii="Times New Roman" w:hAnsi="Times New Roman" w:cs="Times New Roman"/>
          <w:b/>
          <w:sz w:val="30"/>
          <w:szCs w:val="30"/>
        </w:rPr>
        <w:t>2</w:t>
      </w:r>
    </w:p>
    <w:p w:rsidR="005F6B3C" w:rsidRPr="00C84480" w:rsidRDefault="005F6B3C" w:rsidP="005F6B3C">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w:t>
      </w:r>
      <w:proofErr w:type="gramStart"/>
      <w:r w:rsidRPr="00C84480">
        <w:rPr>
          <w:rFonts w:ascii="Times New Roman" w:hAnsi="Times New Roman" w:cs="Times New Roman"/>
          <w:b/>
          <w:sz w:val="30"/>
          <w:szCs w:val="30"/>
        </w:rPr>
        <w:t>процедуры,  прием</w:t>
      </w:r>
      <w:proofErr w:type="gramEnd"/>
      <w:r w:rsidRPr="00C84480">
        <w:rPr>
          <w:rFonts w:ascii="Times New Roman" w:hAnsi="Times New Roman" w:cs="Times New Roman"/>
          <w:b/>
          <w:sz w:val="30"/>
          <w:szCs w:val="30"/>
        </w:rPr>
        <w:t xml:space="preserve"> заявления и выдачу решения, и других документов по административной процедуре</w:t>
      </w:r>
      <w:r w:rsidR="00775471">
        <w:rPr>
          <w:rFonts w:ascii="Times New Roman" w:hAnsi="Times New Roman" w:cs="Times New Roman"/>
          <w:b/>
          <w:sz w:val="30"/>
          <w:szCs w:val="30"/>
        </w:rPr>
        <w:t xml:space="preserve"> -</w:t>
      </w:r>
      <w:r w:rsidRPr="00C84480">
        <w:rPr>
          <w:rFonts w:ascii="Times New Roman" w:hAnsi="Times New Roman" w:cs="Times New Roman"/>
          <w:b/>
          <w:sz w:val="30"/>
          <w:szCs w:val="30"/>
        </w:rPr>
        <w:t xml:space="preserve"> </w:t>
      </w:r>
    </w:p>
    <w:p w:rsidR="005F6B3C" w:rsidRPr="00C84480" w:rsidRDefault="005F6B3C" w:rsidP="005F6B3C">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Ер</w:t>
      </w:r>
      <w:r w:rsidR="00775471">
        <w:rPr>
          <w:rFonts w:ascii="Times New Roman" w:hAnsi="Times New Roman" w:cs="Times New Roman"/>
          <w:b/>
          <w:sz w:val="30"/>
          <w:szCs w:val="30"/>
        </w:rPr>
        <w:t>офеева Людмила Виктор</w:t>
      </w:r>
      <w:r w:rsidRPr="00C84480">
        <w:rPr>
          <w:rFonts w:ascii="Times New Roman" w:hAnsi="Times New Roman" w:cs="Times New Roman"/>
          <w:b/>
          <w:sz w:val="30"/>
          <w:szCs w:val="30"/>
        </w:rPr>
        <w:t xml:space="preserve">овна – управляющий делами </w:t>
      </w:r>
      <w:proofErr w:type="spellStart"/>
      <w:r w:rsidRPr="00C84480">
        <w:rPr>
          <w:rFonts w:ascii="Times New Roman" w:hAnsi="Times New Roman" w:cs="Times New Roman"/>
          <w:b/>
          <w:sz w:val="30"/>
          <w:szCs w:val="30"/>
        </w:rPr>
        <w:t>сельисполкома</w:t>
      </w:r>
      <w:proofErr w:type="spellEnd"/>
      <w:r w:rsidRPr="00C84480">
        <w:rPr>
          <w:rFonts w:ascii="Times New Roman" w:hAnsi="Times New Roman" w:cs="Times New Roman"/>
          <w:b/>
          <w:sz w:val="30"/>
          <w:szCs w:val="30"/>
        </w:rPr>
        <w:t>,</w:t>
      </w:r>
    </w:p>
    <w:p w:rsidR="005F6B3C" w:rsidRPr="00110B56" w:rsidRDefault="005F6B3C" w:rsidP="005F6B3C">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на период её временного отсутствия – </w:t>
      </w:r>
      <w:r w:rsidR="00775471">
        <w:rPr>
          <w:rFonts w:ascii="Times New Roman" w:hAnsi="Times New Roman" w:cs="Times New Roman"/>
          <w:b/>
          <w:sz w:val="30"/>
          <w:szCs w:val="30"/>
        </w:rPr>
        <w:t>Янков Николай Николаевич</w:t>
      </w:r>
      <w:r w:rsidRPr="00C84480">
        <w:rPr>
          <w:rFonts w:ascii="Times New Roman" w:hAnsi="Times New Roman" w:cs="Times New Roman"/>
          <w:b/>
          <w:sz w:val="30"/>
          <w:szCs w:val="30"/>
        </w:rPr>
        <w:t xml:space="preserve"> – председатель </w:t>
      </w:r>
      <w:proofErr w:type="spellStart"/>
      <w:r w:rsidRPr="00C84480">
        <w:rPr>
          <w:rFonts w:ascii="Times New Roman" w:hAnsi="Times New Roman" w:cs="Times New Roman"/>
          <w:b/>
          <w:sz w:val="30"/>
          <w:szCs w:val="30"/>
        </w:rPr>
        <w:t>сельисполкома</w:t>
      </w:r>
      <w:proofErr w:type="spellEnd"/>
    </w:p>
    <w:tbl>
      <w:tblPr>
        <w:tblW w:w="5274" w:type="pct"/>
        <w:tblInd w:w="-278" w:type="dxa"/>
        <w:tblLayout w:type="fixed"/>
        <w:tblCellMar>
          <w:left w:w="0" w:type="dxa"/>
          <w:right w:w="0" w:type="dxa"/>
        </w:tblCellMar>
        <w:tblLook w:val="04A0" w:firstRow="1" w:lastRow="0" w:firstColumn="1" w:lastColumn="0" w:noHBand="0" w:noVBand="1"/>
      </w:tblPr>
      <w:tblGrid>
        <w:gridCol w:w="1831"/>
        <w:gridCol w:w="308"/>
        <w:gridCol w:w="34"/>
        <w:gridCol w:w="2428"/>
        <w:gridCol w:w="1803"/>
        <w:gridCol w:w="1445"/>
        <w:gridCol w:w="1504"/>
        <w:gridCol w:w="1132"/>
      </w:tblGrid>
      <w:tr w:rsidR="005F6B3C" w:rsidRPr="00FD2D4F" w:rsidTr="008B293E">
        <w:trPr>
          <w:trHeight w:val="240"/>
        </w:trPr>
        <w:tc>
          <w:tcPr>
            <w:tcW w:w="8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Наименование административной процедуры</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Документы и (или) сведения, представляемые гражданином для осуществления административной процедуры*</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Размер платы, взимаемой при осуществлении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proofErr w:type="gramStart"/>
            <w:r w:rsidRPr="00FD2D4F">
              <w:rPr>
                <w:sz w:val="30"/>
                <w:szCs w:val="30"/>
              </w:rPr>
              <w:t>Макси</w:t>
            </w:r>
            <w:r>
              <w:rPr>
                <w:sz w:val="30"/>
                <w:szCs w:val="30"/>
              </w:rPr>
              <w:t>-</w:t>
            </w:r>
            <w:proofErr w:type="spellStart"/>
            <w:r w:rsidRPr="00FD2D4F">
              <w:rPr>
                <w:sz w:val="30"/>
                <w:szCs w:val="30"/>
              </w:rPr>
              <w:t>мальный</w:t>
            </w:r>
            <w:proofErr w:type="spellEnd"/>
            <w:proofErr w:type="gramEnd"/>
            <w:r w:rsidRPr="00FD2D4F">
              <w:rPr>
                <w:sz w:val="30"/>
                <w:szCs w:val="30"/>
              </w:rPr>
              <w:t xml:space="preserve"> срок осуществления административной процедуры</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5F6B3C" w:rsidRPr="00FD2D4F" w:rsidTr="008B293E">
        <w:trPr>
          <w:trHeight w:val="240"/>
        </w:trPr>
        <w:tc>
          <w:tcPr>
            <w:tcW w:w="8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1</w:t>
            </w:r>
          </w:p>
          <w:p w:rsidR="005F6B3C" w:rsidRPr="00FD2D4F" w:rsidRDefault="005F6B3C" w:rsidP="00674411">
            <w:pPr>
              <w:pStyle w:val="table10"/>
              <w:spacing w:line="280" w:lineRule="exact"/>
              <w:jc w:val="center"/>
              <w:rPr>
                <w:sz w:val="30"/>
                <w:szCs w:val="30"/>
              </w:rPr>
            </w:pP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2</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4</w:t>
            </w:r>
          </w:p>
        </w:tc>
        <w:tc>
          <w:tcPr>
            <w:tcW w:w="5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5</w:t>
            </w:r>
          </w:p>
        </w:tc>
      </w:tr>
      <w:tr w:rsidR="005F6B3C" w:rsidRPr="00FD2D4F" w:rsidTr="00775471">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chapter"/>
              <w:spacing w:before="120" w:after="0" w:line="280" w:lineRule="exact"/>
              <w:rPr>
                <w:sz w:val="30"/>
                <w:szCs w:val="30"/>
              </w:rPr>
            </w:pPr>
            <w:r w:rsidRPr="00FD2D4F">
              <w:rPr>
                <w:sz w:val="30"/>
                <w:szCs w:val="30"/>
              </w:rPr>
              <w:t>ГЛАВА 1</w:t>
            </w:r>
            <w:r w:rsidRPr="00FD2D4F">
              <w:rPr>
                <w:sz w:val="30"/>
                <w:szCs w:val="30"/>
              </w:rPr>
              <w:br/>
              <w:t>ЖИЛИЩНЫЕ ПРАВООТНОШЕНИЯ</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1.1.5. о постановке на учет (восстановлении на учете) граждан, нуждающихся в </w:t>
            </w:r>
            <w:r w:rsidRPr="00FD2D4F">
              <w:rPr>
                <w:sz w:val="30"/>
                <w:szCs w:val="30"/>
              </w:rPr>
              <w:lastRenderedPageBreak/>
              <w:t>улучшении жилищных условий</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r w:rsidRPr="00FD2D4F">
              <w:rPr>
                <w:sz w:val="30"/>
                <w:szCs w:val="30"/>
              </w:rPr>
              <w:lastRenderedPageBreak/>
              <w:t>нуждающихся в улучшении жилищных условий и (или) состоявших на таком учете</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w:t>
            </w:r>
            <w:r>
              <w:rPr>
                <w:sz w:val="30"/>
                <w:szCs w:val="30"/>
              </w:rPr>
              <w:t xml:space="preserve"> в случае наличия такого права</w:t>
            </w:r>
            <w:r>
              <w:rPr>
                <w:sz w:val="30"/>
                <w:szCs w:val="30"/>
              </w:rPr>
              <w:br/>
            </w:r>
            <w:r w:rsidRPr="00FD2D4F">
              <w:rPr>
                <w:sz w:val="30"/>
                <w:szCs w:val="30"/>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1.1.5</w:t>
            </w:r>
            <w:r w:rsidRPr="00FD2D4F">
              <w:rPr>
                <w:sz w:val="30"/>
                <w:szCs w:val="30"/>
                <w:vertAlign w:val="superscript"/>
              </w:rPr>
              <w:t>1</w:t>
            </w:r>
            <w:r w:rsidRPr="00FD2D4F">
              <w:rPr>
                <w:sz w:val="30"/>
                <w:szCs w:val="3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1.1.5</w:t>
            </w:r>
            <w:r w:rsidRPr="00FD2D4F">
              <w:rPr>
                <w:sz w:val="30"/>
                <w:szCs w:val="30"/>
                <w:vertAlign w:val="superscript"/>
              </w:rPr>
              <w:t>2</w:t>
            </w:r>
            <w:r w:rsidRPr="00FD2D4F">
              <w:rPr>
                <w:sz w:val="30"/>
                <w:szCs w:val="30"/>
              </w:rPr>
              <w:t>. о внесении изменений в состав семьи, с которым гражданин состоит на учете нуждающихс</w:t>
            </w:r>
            <w:r w:rsidRPr="00FD2D4F">
              <w:rPr>
                <w:sz w:val="30"/>
                <w:szCs w:val="30"/>
              </w:rPr>
              <w:lastRenderedPageBreak/>
              <w:t>я в улучшении жилищных условий (в случае уменьшения состава семьи)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15 дней со дня подачи заявления, а в случае запроса документов и (или) сведений от других </w:t>
            </w:r>
            <w:r w:rsidRPr="00FD2D4F">
              <w:rPr>
                <w:sz w:val="30"/>
                <w:szCs w:val="30"/>
              </w:rPr>
              <w:lastRenderedPageBreak/>
              <w:t>государственных органов, иных организаций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1.1.5</w:t>
            </w:r>
            <w:r w:rsidRPr="00FD2D4F">
              <w:rPr>
                <w:sz w:val="30"/>
                <w:szCs w:val="30"/>
                <w:vertAlign w:val="superscript"/>
              </w:rPr>
              <w:t>3</w:t>
            </w:r>
            <w:r w:rsidRPr="00FD2D4F">
              <w:rPr>
                <w:sz w:val="30"/>
                <w:szCs w:val="30"/>
              </w:rPr>
              <w:t>. о включении в отдельные списки учета нуждающихся в улучшении жилищных условий</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бессрочно </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1.1.6. о разделе (объединении) очереди, о переоформлении очереди с гражданина на совершеннолетнего члена его семьи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w:t>
            </w:r>
            <w:r w:rsidRPr="00FD2D4F">
              <w:rPr>
                <w:sz w:val="30"/>
                <w:szCs w:val="30"/>
              </w:rPr>
              <w:lastRenderedPageBreak/>
              <w:t>пользования в зависимости от их дохода и имущества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1.1.7. о снятии граждан с учета нуждающихся в улучшении жилищных условий</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4569D7" w:rsidRDefault="005F6B3C" w:rsidP="00674411">
            <w:pPr>
              <w:pStyle w:val="articleintext"/>
              <w:spacing w:after="100" w:line="280" w:lineRule="exact"/>
              <w:ind w:firstLine="0"/>
              <w:jc w:val="left"/>
              <w:rPr>
                <w:color w:val="000000" w:themeColor="text1"/>
                <w:sz w:val="30"/>
                <w:szCs w:val="30"/>
              </w:rPr>
            </w:pPr>
            <w:r w:rsidRPr="004569D7">
              <w:rPr>
                <w:color w:val="000000" w:themeColor="text1"/>
                <w:sz w:val="30"/>
                <w:szCs w:val="30"/>
              </w:rPr>
              <w:t>1.1.13. об изменении договора найма жилого помещения государственного жилищного фонда:</w:t>
            </w:r>
          </w:p>
          <w:p w:rsidR="005F6B3C" w:rsidRPr="00FD2D4F" w:rsidRDefault="005F6B3C" w:rsidP="00674411">
            <w:pPr>
              <w:pStyle w:val="table10"/>
              <w:spacing w:line="280" w:lineRule="exact"/>
              <w:rPr>
                <w:sz w:val="30"/>
                <w:szCs w:val="30"/>
              </w:rPr>
            </w:pPr>
            <w:r w:rsidRPr="00FD2D4F">
              <w:rPr>
                <w:sz w:val="30"/>
                <w:szCs w:val="30"/>
              </w:rPr>
              <w:t>по требованию нанимателей, объединяющихся в одну семью</w:t>
            </w: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r w:rsidRPr="00FD2D4F">
              <w:rPr>
                <w:sz w:val="30"/>
                <w:szCs w:val="30"/>
              </w:rPr>
              <w:t xml:space="preserve">вследствие признания нанимателем </w:t>
            </w:r>
            <w:r w:rsidRPr="00FD2D4F">
              <w:rPr>
                <w:sz w:val="30"/>
                <w:szCs w:val="30"/>
              </w:rPr>
              <w:lastRenderedPageBreak/>
              <w:t>другого члена семьи</w:t>
            </w: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AD7D27" w:rsidRDefault="005F6B3C" w:rsidP="00674411">
            <w:pPr>
              <w:spacing w:line="280" w:lineRule="exact"/>
              <w:ind w:left="136" w:hanging="136"/>
              <w:rPr>
                <w:rFonts w:ascii="Times New Roman" w:hAnsi="Times New Roman" w:cs="Times New Roman"/>
                <w:color w:val="FF0000"/>
                <w:sz w:val="30"/>
                <w:szCs w:val="30"/>
              </w:rPr>
            </w:pPr>
            <w:r w:rsidRPr="00AD7D27">
              <w:rPr>
                <w:rFonts w:ascii="Times New Roman" w:hAnsi="Times New Roman" w:cs="Times New Roman"/>
                <w:sz w:val="30"/>
                <w:szCs w:val="30"/>
              </w:rPr>
              <w:t>по требованию члена семьи нанимателя</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w:t>
            </w:r>
          </w:p>
        </w:tc>
        <w:tc>
          <w:tcPr>
            <w:tcW w:w="6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8B293E">
        <w:trPr>
          <w:trHeight w:val="240"/>
        </w:trPr>
        <w:tc>
          <w:tcPr>
            <w:tcW w:w="873" w:type="pct"/>
            <w:vMerge/>
            <w:tcBorders>
              <w:top w:val="single" w:sz="4" w:space="0" w:color="auto"/>
              <w:left w:val="single" w:sz="4" w:space="0" w:color="auto"/>
              <w:right w:val="single" w:sz="4" w:space="0" w:color="auto"/>
            </w:tcBorders>
            <w:tcMar>
              <w:top w:w="0" w:type="dxa"/>
              <w:left w:w="6" w:type="dxa"/>
              <w:bottom w:w="0" w:type="dxa"/>
              <w:right w:w="6" w:type="dxa"/>
            </w:tcMar>
            <w:hideMark/>
          </w:tcPr>
          <w:p w:rsidR="005F6B3C" w:rsidRPr="00FD2D4F" w:rsidRDefault="005F6B3C" w:rsidP="00674411">
            <w:pPr>
              <w:spacing w:line="280" w:lineRule="exact"/>
              <w:rPr>
                <w:rFonts w:eastAsiaTheme="minorEastAsia"/>
                <w:sz w:val="30"/>
                <w:szCs w:val="30"/>
              </w:rPr>
            </w:pPr>
          </w:p>
        </w:tc>
        <w:tc>
          <w:tcPr>
            <w:tcW w:w="2181"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Pr="00FD2D4F" w:rsidRDefault="005F6B3C" w:rsidP="00674411">
            <w:pPr>
              <w:pStyle w:val="table10"/>
              <w:spacing w:before="120" w:line="240" w:lineRule="exact"/>
              <w:rPr>
                <w:sz w:val="30"/>
                <w:szCs w:val="30"/>
              </w:rPr>
            </w:pPr>
            <w:r w:rsidRPr="00FD2D4F">
              <w:rPr>
                <w:sz w:val="30"/>
                <w:szCs w:val="30"/>
              </w:rPr>
              <w:t>заявления нанимателей, объединяющихся в одну семью</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письменное согласие совершеннолетних членов семьи, совместно проживающих с нанимателями, объединяющимися в одну семью</w:t>
            </w:r>
            <w:r w:rsidRPr="00FD2D4F">
              <w:rPr>
                <w:sz w:val="30"/>
                <w:szCs w:val="30"/>
              </w:rPr>
              <w:br/>
            </w:r>
            <w:r w:rsidRPr="00FD2D4F">
              <w:rPr>
                <w:sz w:val="30"/>
                <w:szCs w:val="30"/>
              </w:rPr>
              <w:br/>
              <w:t>документы, подтверждающие степень родства (свидетельство о заключении брака, свидетельство о рождении)</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
        </w:tc>
        <w:tc>
          <w:tcPr>
            <w:tcW w:w="689" w:type="pct"/>
            <w:vMerge/>
            <w:tcBorders>
              <w:top w:val="single" w:sz="4" w:space="0" w:color="auto"/>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717" w:type="pct"/>
            <w:vMerge/>
            <w:tcBorders>
              <w:top w:val="single" w:sz="4" w:space="0" w:color="auto"/>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540" w:type="pct"/>
            <w:vMerge/>
            <w:tcBorders>
              <w:top w:val="single" w:sz="4" w:space="0" w:color="auto"/>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r>
      <w:tr w:rsidR="005F6B3C" w:rsidRPr="00FD2D4F" w:rsidTr="008B293E">
        <w:trPr>
          <w:trHeight w:val="240"/>
        </w:trPr>
        <w:tc>
          <w:tcPr>
            <w:tcW w:w="873" w:type="pct"/>
            <w:vMerge/>
            <w:tcBorders>
              <w:left w:val="single" w:sz="4" w:space="0" w:color="auto"/>
              <w:right w:val="single" w:sz="4" w:space="0" w:color="auto"/>
            </w:tcBorders>
            <w:tcMar>
              <w:top w:w="0" w:type="dxa"/>
              <w:left w:w="6" w:type="dxa"/>
              <w:bottom w:w="0" w:type="dxa"/>
              <w:right w:w="6" w:type="dxa"/>
            </w:tcMar>
            <w:hideMark/>
          </w:tcPr>
          <w:p w:rsidR="005F6B3C" w:rsidRPr="00FD2D4F" w:rsidRDefault="005F6B3C" w:rsidP="00674411">
            <w:pPr>
              <w:spacing w:line="280" w:lineRule="exact"/>
              <w:rPr>
                <w:rFonts w:eastAsiaTheme="minorEastAsia"/>
                <w:sz w:val="30"/>
                <w:szCs w:val="30"/>
              </w:rPr>
            </w:pPr>
          </w:p>
        </w:tc>
        <w:tc>
          <w:tcPr>
            <w:tcW w:w="2181" w:type="pct"/>
            <w:gridSpan w:val="4"/>
            <w:tcBorders>
              <w:left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заявление совершеннолетнего члена семьи нанимателя</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w:t>
            </w:r>
            <w:r w:rsidRPr="00FD2D4F">
              <w:rPr>
                <w:sz w:val="30"/>
                <w:szCs w:val="30"/>
              </w:rPr>
              <w:lastRenderedPageBreak/>
              <w:t>нанимателя, проживающих совместно с ним</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
        </w:tc>
        <w:tc>
          <w:tcPr>
            <w:tcW w:w="689" w:type="pct"/>
            <w:vMerge/>
            <w:tcBorders>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717" w:type="pct"/>
            <w:vMerge/>
            <w:tcBorders>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540" w:type="pct"/>
            <w:vMerge/>
            <w:tcBorders>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r>
      <w:tr w:rsidR="005F6B3C" w:rsidRPr="00FD2D4F" w:rsidTr="008B293E">
        <w:trPr>
          <w:trHeight w:val="240"/>
        </w:trPr>
        <w:tc>
          <w:tcPr>
            <w:tcW w:w="873" w:type="pct"/>
            <w:vMerge/>
            <w:tcBorders>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spacing w:line="280" w:lineRule="exact"/>
              <w:rPr>
                <w:rFonts w:eastAsiaTheme="minorEastAsia"/>
                <w:sz w:val="30"/>
                <w:szCs w:val="30"/>
              </w:rPr>
            </w:pPr>
          </w:p>
        </w:tc>
        <w:tc>
          <w:tcPr>
            <w:tcW w:w="2181"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заявление совершеннолетнего члена семьи нанимателя</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письменное согласие проживающих совместно с ним других совершеннолетних членов семьи нанимателя</w:t>
            </w:r>
            <w:r w:rsidRPr="00FD2D4F">
              <w:rPr>
                <w:sz w:val="30"/>
                <w:szCs w:val="30"/>
              </w:rPr>
              <w:br/>
            </w:r>
            <w:r w:rsidRPr="00FD2D4F">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
        </w:tc>
        <w:tc>
          <w:tcPr>
            <w:tcW w:w="689" w:type="pct"/>
            <w:vMerge/>
            <w:tcBorders>
              <w:left w:val="single" w:sz="4" w:space="0" w:color="auto"/>
              <w:bottom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717" w:type="pct"/>
            <w:vMerge/>
            <w:tcBorders>
              <w:left w:val="single" w:sz="4" w:space="0" w:color="auto"/>
              <w:bottom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540" w:type="pct"/>
            <w:vMerge/>
            <w:tcBorders>
              <w:left w:val="single" w:sz="4" w:space="0" w:color="auto"/>
              <w:bottom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1.1.18. о предоставлении жилого помещения коммерческого использования государственного жилищного фонда</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1.1.19. о предоставлении освободившейся жилой комнаты государственного жилищного фонда</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1.1.20. о предоставлении жилого помещения государственного жилищного фонда меньшего размера взамен занимаемого</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D2D4F">
              <w:rPr>
                <w:sz w:val="30"/>
                <w:szCs w:val="30"/>
              </w:rPr>
              <w:br/>
            </w:r>
            <w:r w:rsidRPr="00FD2D4F">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D2D4F">
              <w:rPr>
                <w:sz w:val="30"/>
                <w:szCs w:val="30"/>
              </w:rPr>
              <w:br/>
            </w:r>
            <w:r w:rsidRPr="00FD2D4F">
              <w:rPr>
                <w:sz w:val="30"/>
                <w:szCs w:val="30"/>
              </w:rPr>
              <w:br/>
              <w:t>свидетельства о рождении несовершеннолетних детей – для лиц, имеющих несовершеннолетних детей</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article"/>
              <w:spacing w:before="0" w:after="100" w:line="280" w:lineRule="exact"/>
              <w:ind w:left="0" w:firstLine="0"/>
              <w:rPr>
                <w:b w:val="0"/>
                <w:sz w:val="30"/>
                <w:szCs w:val="30"/>
              </w:rPr>
            </w:pPr>
            <w:r w:rsidRPr="00FD2D4F">
              <w:rPr>
                <w:b w:val="0"/>
                <w:sz w:val="30"/>
                <w:szCs w:val="30"/>
              </w:rPr>
              <w:t>1.3. Выдача справки:</w:t>
            </w:r>
          </w:p>
          <w:p w:rsidR="005F6B3C" w:rsidRPr="00FD2D4F" w:rsidRDefault="005F6B3C" w:rsidP="00674411">
            <w:pPr>
              <w:pStyle w:val="table10"/>
              <w:spacing w:before="120" w:line="280" w:lineRule="exact"/>
              <w:rPr>
                <w:sz w:val="30"/>
                <w:szCs w:val="30"/>
              </w:rPr>
            </w:pPr>
            <w:r w:rsidRPr="00FD2D4F">
              <w:rPr>
                <w:sz w:val="30"/>
                <w:szCs w:val="30"/>
              </w:rPr>
              <w:t> </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1.3.1. о состоянии на учете нуждающихся в улучшении жилищных условий</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обращения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1.3.2. о занимаемом в данном населенном пункте жилом помещении и составе семьи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r w:rsidRPr="00FD2D4F">
              <w:rPr>
                <w:sz w:val="30"/>
                <w:szCs w:val="30"/>
              </w:rPr>
              <w:br/>
            </w:r>
            <w:r w:rsidRPr="00FD2D4F">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в день обращения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1.3.3. о месте жительства и составе семьи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r w:rsidRPr="00FD2D4F">
              <w:rPr>
                <w:sz w:val="30"/>
                <w:szCs w:val="30"/>
              </w:rPr>
              <w:br/>
            </w:r>
            <w:r w:rsidRPr="00FD2D4F">
              <w:rPr>
                <w:sz w:val="30"/>
                <w:szCs w:val="30"/>
              </w:rPr>
              <w:br/>
              <w:t xml:space="preserve">технический паспорт и документ, подтверждающий право собственности на жилое </w:t>
            </w:r>
            <w:r w:rsidRPr="00FD2D4F">
              <w:rPr>
                <w:sz w:val="30"/>
                <w:szCs w:val="30"/>
              </w:rPr>
              <w:lastRenderedPageBreak/>
              <w:t>помещение, – в случае проживания гражданина в одноквартирном, блокированном жилом доме</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в день </w:t>
            </w:r>
            <w:proofErr w:type="spellStart"/>
            <w:proofErr w:type="gramStart"/>
            <w:r w:rsidRPr="00FD2D4F">
              <w:rPr>
                <w:sz w:val="30"/>
                <w:szCs w:val="30"/>
              </w:rPr>
              <w:t>обраще</w:t>
            </w:r>
            <w:r>
              <w:rPr>
                <w:sz w:val="30"/>
                <w:szCs w:val="30"/>
              </w:rPr>
              <w:t>-</w:t>
            </w:r>
            <w:r w:rsidRPr="00FD2D4F">
              <w:rPr>
                <w:sz w:val="30"/>
                <w:szCs w:val="30"/>
              </w:rPr>
              <w:t>ния</w:t>
            </w:r>
            <w:proofErr w:type="spellEnd"/>
            <w:proofErr w:type="gramEnd"/>
            <w:r w:rsidRPr="00FD2D4F">
              <w:rPr>
                <w:sz w:val="30"/>
                <w:szCs w:val="30"/>
              </w:rPr>
              <w:t xml:space="preserve">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1.3.4. о месте жительства</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в день </w:t>
            </w:r>
            <w:proofErr w:type="spellStart"/>
            <w:proofErr w:type="gramStart"/>
            <w:r w:rsidRPr="00FD2D4F">
              <w:rPr>
                <w:sz w:val="30"/>
                <w:szCs w:val="30"/>
              </w:rPr>
              <w:t>обраще</w:t>
            </w:r>
            <w:r>
              <w:rPr>
                <w:sz w:val="30"/>
                <w:szCs w:val="30"/>
              </w:rPr>
              <w:t>-</w:t>
            </w:r>
            <w:r w:rsidRPr="00FD2D4F">
              <w:rPr>
                <w:sz w:val="30"/>
                <w:szCs w:val="30"/>
              </w:rPr>
              <w:t>ния</w:t>
            </w:r>
            <w:proofErr w:type="spellEnd"/>
            <w:proofErr w:type="gramEnd"/>
            <w:r w:rsidRPr="00FD2D4F">
              <w:rPr>
                <w:sz w:val="30"/>
                <w:szCs w:val="30"/>
              </w:rPr>
              <w:t xml:space="preserve">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1.3.5. о последнем месте жительства наследодателя и составе его семьи на день смерти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 наследника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в день </w:t>
            </w:r>
            <w:proofErr w:type="spellStart"/>
            <w:proofErr w:type="gramStart"/>
            <w:r w:rsidRPr="00FD2D4F">
              <w:rPr>
                <w:sz w:val="30"/>
                <w:szCs w:val="30"/>
              </w:rPr>
              <w:t>обраще</w:t>
            </w:r>
            <w:r>
              <w:rPr>
                <w:sz w:val="30"/>
                <w:szCs w:val="30"/>
              </w:rPr>
              <w:t>-</w:t>
            </w:r>
            <w:r w:rsidRPr="00FD2D4F">
              <w:rPr>
                <w:sz w:val="30"/>
                <w:szCs w:val="30"/>
              </w:rPr>
              <w:t>ния</w:t>
            </w:r>
            <w:proofErr w:type="spellEnd"/>
            <w:proofErr w:type="gramEnd"/>
            <w:r w:rsidRPr="00FD2D4F">
              <w:rPr>
                <w:sz w:val="30"/>
                <w:szCs w:val="30"/>
              </w:rPr>
              <w:t xml:space="preserve">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bookmarkStart w:id="0" w:name="_GoBack"/>
            <w:bookmarkEnd w:id="0"/>
            <w:r w:rsidRPr="00FD2D4F">
              <w:rPr>
                <w:sz w:val="30"/>
                <w:szCs w:val="3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D2D4F">
              <w:rPr>
                <w:sz w:val="30"/>
                <w:szCs w:val="30"/>
              </w:rPr>
              <w:t>похозяйственную</w:t>
            </w:r>
            <w:proofErr w:type="spellEnd"/>
            <w:r w:rsidRPr="00FD2D4F">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w:t>
            </w:r>
            <w:r w:rsidRPr="00FD2D4F">
              <w:rPr>
                <w:sz w:val="30"/>
                <w:szCs w:val="30"/>
              </w:rPr>
              <w:lastRenderedPageBreak/>
              <w:t>ной регистрации недвижимого имущества, прав на него и сделок с ним</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обращения, а в случае запроса документов и (или) сведений от других государственных органов, иных организаций – 10 дней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свидетельство о смерти наследодателя</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 дней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бессрочно </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1.8. Регистрация договора найма </w:t>
            </w:r>
            <w:r w:rsidRPr="00FD2D4F">
              <w:rPr>
                <w:sz w:val="30"/>
                <w:szCs w:val="30"/>
              </w:rPr>
              <w:lastRenderedPageBreak/>
              <w:t>(аренды) жилого помещения частного жилищного фонда и дополнительных соглашений к нему</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заявление, подписанное собственником жилого помещения частного жилищного фонда и </w:t>
            </w:r>
            <w:r w:rsidRPr="00FD2D4F">
              <w:rPr>
                <w:sz w:val="30"/>
                <w:szCs w:val="30"/>
              </w:rPr>
              <w:lastRenderedPageBreak/>
              <w:t>участниками общей долевой собственности на жилое помещение</w:t>
            </w:r>
            <w:r w:rsidRPr="00FD2D4F">
              <w:rPr>
                <w:sz w:val="30"/>
                <w:szCs w:val="30"/>
              </w:rPr>
              <w:br/>
            </w:r>
            <w:r w:rsidRPr="00FD2D4F">
              <w:rPr>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D2D4F">
              <w:rPr>
                <w:sz w:val="30"/>
                <w:szCs w:val="30"/>
              </w:rPr>
              <w:br/>
            </w:r>
            <w:r w:rsidRPr="00FD2D4F">
              <w:rPr>
                <w:sz w:val="30"/>
                <w:szCs w:val="30"/>
              </w:rPr>
              <w:br/>
              <w:t>три экземпляра договора найма (аренды) или дополнительного соглашения к нему</w:t>
            </w:r>
          </w:p>
          <w:p w:rsidR="005F6B3C" w:rsidRPr="00FD2D4F" w:rsidRDefault="005F6B3C" w:rsidP="00674411">
            <w:pPr>
              <w:pStyle w:val="table10"/>
              <w:spacing w:before="120" w:line="280" w:lineRule="exact"/>
              <w:rPr>
                <w:sz w:val="30"/>
                <w:szCs w:val="30"/>
              </w:rPr>
            </w:pPr>
            <w:r w:rsidRPr="00FD2D4F">
              <w:rPr>
                <w:sz w:val="30"/>
                <w:szCs w:val="30"/>
              </w:rPr>
              <w:t>технический паспорт и документ, подтверждающий право собственности на жилое помещение</w:t>
            </w:r>
            <w:r w:rsidRPr="00FD2D4F">
              <w:rPr>
                <w:sz w:val="30"/>
                <w:szCs w:val="30"/>
              </w:rPr>
              <w:br/>
            </w:r>
            <w:r w:rsidRPr="00FD2D4F">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2 дня со дня подачи заявления, </w:t>
            </w:r>
            <w:r w:rsidRPr="00FD2D4F">
              <w:rPr>
                <w:sz w:val="30"/>
                <w:szCs w:val="30"/>
              </w:rPr>
              <w:lastRenderedPageBreak/>
              <w:t>а в случае запроса документов и (или) сведений от других государственных органов, иных организаций – 10 дней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1.9. Регистрация договоров купли-продажи, мены, дарения </w:t>
            </w:r>
            <w:r w:rsidRPr="00FD2D4F">
              <w:rPr>
                <w:sz w:val="30"/>
                <w:szCs w:val="30"/>
              </w:rPr>
              <w:lastRenderedPageBreak/>
              <w:t xml:space="preserve">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FD2D4F">
              <w:rPr>
                <w:sz w:val="30"/>
                <w:szCs w:val="30"/>
              </w:rPr>
              <w:t>похозяйственную</w:t>
            </w:r>
            <w:proofErr w:type="spellEnd"/>
            <w:r w:rsidRPr="00FD2D4F">
              <w:rPr>
                <w:sz w:val="30"/>
                <w:szCs w:val="30"/>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паспорта или иные документы, удостоверяющие личность сторон договора</w:t>
            </w:r>
            <w:r w:rsidRPr="00FD2D4F">
              <w:rPr>
                <w:sz w:val="30"/>
                <w:szCs w:val="30"/>
              </w:rPr>
              <w:br/>
            </w:r>
            <w:r w:rsidRPr="00FD2D4F">
              <w:rPr>
                <w:sz w:val="30"/>
                <w:szCs w:val="30"/>
              </w:rPr>
              <w:br/>
              <w:t>3 экземпляра договора купли-</w:t>
            </w:r>
            <w:r w:rsidRPr="00FD2D4F">
              <w:rPr>
                <w:sz w:val="30"/>
                <w:szCs w:val="30"/>
              </w:rPr>
              <w:lastRenderedPageBreak/>
              <w:t>продажи, мены, дарения жилого дома</w:t>
            </w:r>
            <w:r w:rsidRPr="00FD2D4F">
              <w:rPr>
                <w:sz w:val="30"/>
                <w:szCs w:val="30"/>
              </w:rPr>
              <w:br/>
            </w:r>
            <w:r w:rsidRPr="00FD2D4F">
              <w:rPr>
                <w:sz w:val="30"/>
                <w:szCs w:val="30"/>
              </w:rPr>
              <w:br/>
              <w:t>документы, подтверждающие право на земельный участок, на котором расположен жилой дом, – в случае их наличия</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1.13. Регистрация письменных соглашений о признании членом семьи и письменных соглашений о порядке </w:t>
            </w:r>
            <w:r w:rsidRPr="00FD2D4F">
              <w:rPr>
                <w:sz w:val="30"/>
                <w:szCs w:val="30"/>
              </w:rPr>
              <w:lastRenderedPageBreak/>
              <w:t>пользования жилым помещением, а также дополнительных соглашений к ним (расторжения соглашений)</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D2D4F">
              <w:rPr>
                <w:sz w:val="30"/>
                <w:szCs w:val="30"/>
              </w:rPr>
              <w:br/>
            </w:r>
            <w:r w:rsidRPr="00FD2D4F">
              <w:rPr>
                <w:sz w:val="30"/>
                <w:szCs w:val="30"/>
              </w:rPr>
              <w:br/>
              <w:t xml:space="preserve">документы, подтверждающие степень родства (свидетельство о </w:t>
            </w:r>
            <w:r w:rsidRPr="00FD2D4F">
              <w:rPr>
                <w:sz w:val="30"/>
                <w:szCs w:val="30"/>
              </w:rPr>
              <w:lastRenderedPageBreak/>
              <w:t xml:space="preserve">заключении брака, свидетельство о рождении) </w:t>
            </w:r>
            <w:r w:rsidRPr="00FD2D4F">
              <w:rPr>
                <w:sz w:val="30"/>
                <w:szCs w:val="30"/>
              </w:rPr>
              <w:br/>
            </w:r>
            <w:r w:rsidRPr="00FD2D4F">
              <w:rPr>
                <w:sz w:val="30"/>
                <w:szCs w:val="30"/>
              </w:rPr>
              <w:br/>
              <w:t>для собственников жилого помещения:</w:t>
            </w:r>
          </w:p>
          <w:p w:rsidR="005F6B3C" w:rsidRPr="00FD2D4F" w:rsidRDefault="005F6B3C" w:rsidP="00674411">
            <w:pPr>
              <w:pStyle w:val="table10"/>
              <w:spacing w:before="120" w:line="240" w:lineRule="exact"/>
              <w:rPr>
                <w:sz w:val="30"/>
                <w:szCs w:val="30"/>
              </w:rPr>
            </w:pPr>
            <w:r w:rsidRPr="00FD2D4F">
              <w:rPr>
                <w:sz w:val="30"/>
                <w:szCs w:val="30"/>
              </w:rPr>
              <w:br/>
              <w:t>документ, подтверждающий право собственности на жилое помещение</w:t>
            </w:r>
            <w:r w:rsidRPr="00FD2D4F">
              <w:rPr>
                <w:sz w:val="30"/>
                <w:szCs w:val="30"/>
              </w:rPr>
              <w:br/>
            </w:r>
            <w:r w:rsidRPr="00FD2D4F">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D2D4F">
              <w:rPr>
                <w:sz w:val="30"/>
                <w:szCs w:val="30"/>
              </w:rPr>
              <w:br/>
            </w:r>
            <w:r w:rsidRPr="00FD2D4F">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F6B3C" w:rsidRPr="00FD2D4F" w:rsidRDefault="005F6B3C" w:rsidP="00674411">
            <w:pPr>
              <w:pStyle w:val="table10"/>
              <w:spacing w:before="120" w:line="240" w:lineRule="exact"/>
              <w:rPr>
                <w:sz w:val="30"/>
                <w:szCs w:val="30"/>
              </w:rPr>
            </w:pPr>
            <w:r w:rsidRPr="00FD2D4F">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D2D4F">
              <w:rPr>
                <w:sz w:val="30"/>
                <w:szCs w:val="30"/>
              </w:rPr>
              <w:br/>
            </w:r>
            <w:r w:rsidRPr="00FD2D4F">
              <w:rPr>
                <w:sz w:val="30"/>
                <w:szCs w:val="30"/>
              </w:rPr>
              <w:br/>
              <w:t>для нанимателей жилого помещения:</w:t>
            </w:r>
          </w:p>
          <w:p w:rsidR="005F6B3C" w:rsidRPr="00FD2D4F" w:rsidRDefault="005F6B3C" w:rsidP="00674411">
            <w:pPr>
              <w:pStyle w:val="table10"/>
              <w:spacing w:before="120" w:line="240" w:lineRule="exact"/>
              <w:rPr>
                <w:sz w:val="30"/>
                <w:szCs w:val="30"/>
              </w:rPr>
            </w:pPr>
            <w:r w:rsidRPr="00FD2D4F">
              <w:rPr>
                <w:sz w:val="30"/>
                <w:szCs w:val="30"/>
              </w:rPr>
              <w:br/>
              <w:t>документ, подтверждающий право владения и пользования жилым помещением</w:t>
            </w:r>
            <w:r w:rsidRPr="00FD2D4F">
              <w:rPr>
                <w:sz w:val="30"/>
                <w:szCs w:val="30"/>
              </w:rPr>
              <w:br/>
            </w:r>
            <w:r w:rsidRPr="00FD2D4F">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D2D4F">
              <w:rPr>
                <w:sz w:val="30"/>
                <w:szCs w:val="30"/>
              </w:rPr>
              <w:br/>
            </w:r>
            <w:r w:rsidRPr="00FD2D4F">
              <w:rPr>
                <w:sz w:val="30"/>
                <w:szCs w:val="30"/>
              </w:rPr>
              <w:br/>
              <w:t xml:space="preserve">копия извещения о расторжении письменного соглашения о признании членом семьи и (или) </w:t>
            </w:r>
            <w:r w:rsidRPr="00FD2D4F">
              <w:rPr>
                <w:sz w:val="30"/>
                <w:szCs w:val="30"/>
              </w:rPr>
              <w:lastRenderedPageBreak/>
              <w:t>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 дня со дня подачи заявления, а в случае запроса документов и (или) сведений от других государств</w:t>
            </w:r>
            <w:r w:rsidRPr="00FD2D4F">
              <w:rPr>
                <w:sz w:val="30"/>
                <w:szCs w:val="30"/>
              </w:rPr>
              <w:t>енных органов, иных организаций – 10 дней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jc w:val="center"/>
              <w:rPr>
                <w:sz w:val="30"/>
                <w:szCs w:val="30"/>
              </w:rPr>
            </w:pPr>
            <w:r w:rsidRPr="00FD2D4F">
              <w:rPr>
                <w:sz w:val="30"/>
                <w:szCs w:val="30"/>
              </w:rPr>
              <w:lastRenderedPageBreak/>
              <w:t>бессрочно</w:t>
            </w:r>
          </w:p>
        </w:tc>
      </w:tr>
      <w:tr w:rsidR="005F6B3C" w:rsidRPr="00FD2D4F" w:rsidTr="00775471">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chapter"/>
              <w:spacing w:line="280" w:lineRule="exact"/>
              <w:rPr>
                <w:sz w:val="30"/>
                <w:szCs w:val="30"/>
              </w:rPr>
            </w:pPr>
            <w:r w:rsidRPr="00FD2D4F">
              <w:rPr>
                <w:sz w:val="30"/>
                <w:szCs w:val="30"/>
              </w:rPr>
              <w:lastRenderedPageBreak/>
              <w:t>ГЛАВА 2</w:t>
            </w:r>
            <w:r w:rsidRPr="00FD2D4F">
              <w:rPr>
                <w:sz w:val="30"/>
                <w:szCs w:val="30"/>
              </w:rPr>
              <w:br/>
              <w:t>ТРУД И СОЦИАЛЬНАЯ ЗАЩИТА</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2.37. Выдача справки о месте захоронения родственников</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 дней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2.37</w:t>
            </w:r>
            <w:r w:rsidRPr="00FD2D4F">
              <w:rPr>
                <w:sz w:val="30"/>
                <w:szCs w:val="30"/>
                <w:vertAlign w:val="superscript"/>
              </w:rPr>
              <w:t>1</w:t>
            </w:r>
            <w:r w:rsidRPr="00FD2D4F">
              <w:rPr>
                <w:sz w:val="30"/>
                <w:szCs w:val="30"/>
              </w:rPr>
              <w:t>. Предоставление участков для захоронения</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 лица, взявшего на себя организацию погребения умершего (погибшего)</w:t>
            </w:r>
            <w:r w:rsidRPr="00FD2D4F">
              <w:rPr>
                <w:sz w:val="30"/>
                <w:szCs w:val="30"/>
              </w:rPr>
              <w:br/>
            </w:r>
            <w:r w:rsidRPr="00FD2D4F">
              <w:rPr>
                <w:sz w:val="30"/>
                <w:szCs w:val="30"/>
              </w:rPr>
              <w:br/>
              <w:t xml:space="preserve">свидетельство о смерти или врачебное свидетельство о смерти (мертворождении)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 – в случае, предусмотренном частью второй статьи 35 Закона Республики Беларусь от 12 ноября 2001 года «О погребении и похоронном деле»</w:t>
            </w:r>
            <w:r w:rsidRPr="00FD2D4F">
              <w:rPr>
                <w:sz w:val="30"/>
                <w:szCs w:val="30"/>
              </w:rPr>
              <w:br/>
            </w:r>
            <w:r w:rsidRPr="00FD2D4F">
              <w:rPr>
                <w:sz w:val="30"/>
                <w:szCs w:val="30"/>
              </w:rPr>
              <w:br/>
              <w:t xml:space="preserve">за плату в размерах, определенных местными исполнительными и распорядительными органами базового территориального уровня, – в случае, </w:t>
            </w:r>
            <w:r w:rsidRPr="00FD2D4F">
              <w:rPr>
                <w:sz w:val="30"/>
                <w:szCs w:val="30"/>
              </w:rPr>
              <w:lastRenderedPageBreak/>
              <w:t>предусмотренном частью шестой статьи 35 Закона Республики Беларусь «О погребении и похоронном деле»</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день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бессрочно </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2.37</w:t>
            </w:r>
            <w:r w:rsidRPr="00FD2D4F">
              <w:rPr>
                <w:sz w:val="30"/>
                <w:szCs w:val="30"/>
                <w:vertAlign w:val="superscript"/>
              </w:rPr>
              <w:t>2</w:t>
            </w:r>
            <w:r w:rsidRPr="00FD2D4F">
              <w:rPr>
                <w:sz w:val="30"/>
                <w:szCs w:val="30"/>
              </w:rPr>
              <w:t>. Резервирование участков для захоронения</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 лица, являющегося законным представителем умершего (погибшего)</w:t>
            </w:r>
            <w:r w:rsidRPr="00FD2D4F">
              <w:rPr>
                <w:sz w:val="30"/>
                <w:szCs w:val="30"/>
              </w:rPr>
              <w:br/>
              <w:t>либо супругом (супругой) или одним из близких родственников, свойственников умершего (погибшего)</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r w:rsidRPr="00FD2D4F">
              <w:rPr>
                <w:sz w:val="30"/>
                <w:szCs w:val="30"/>
              </w:rPr>
              <w:t>за плату в размерах, определенных местными исполнительными и распорядительными органами базового территориального уровня</w:t>
            </w: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день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article"/>
              <w:spacing w:before="0" w:after="100"/>
              <w:ind w:left="0" w:firstLine="0"/>
              <w:rPr>
                <w:b w:val="0"/>
                <w:sz w:val="30"/>
                <w:szCs w:val="30"/>
              </w:rPr>
            </w:pPr>
            <w:r w:rsidRPr="005E0D1C">
              <w:rPr>
                <w:b w:val="0"/>
                <w:sz w:val="30"/>
                <w:szCs w:val="30"/>
              </w:rPr>
              <w:t>2.37</w:t>
            </w:r>
            <w:r w:rsidRPr="005E0D1C">
              <w:rPr>
                <w:b w:val="0"/>
                <w:sz w:val="30"/>
                <w:szCs w:val="30"/>
                <w:vertAlign w:val="superscript"/>
              </w:rPr>
              <w:t>3</w:t>
            </w:r>
            <w:r w:rsidRPr="005E0D1C">
              <w:rPr>
                <w:b w:val="0"/>
                <w:sz w:val="30"/>
                <w:szCs w:val="30"/>
              </w:rPr>
              <w:t xml:space="preserve">. </w:t>
            </w:r>
            <w:proofErr w:type="spellStart"/>
            <w:proofErr w:type="gramStart"/>
            <w:r w:rsidRPr="005E0D1C">
              <w:rPr>
                <w:b w:val="0"/>
                <w:sz w:val="30"/>
                <w:szCs w:val="30"/>
              </w:rPr>
              <w:t>Предоставле</w:t>
            </w:r>
            <w:r>
              <w:rPr>
                <w:b w:val="0"/>
                <w:sz w:val="30"/>
                <w:szCs w:val="30"/>
              </w:rPr>
              <w:t>-</w:t>
            </w:r>
            <w:r w:rsidRPr="005E0D1C">
              <w:rPr>
                <w:b w:val="0"/>
                <w:sz w:val="30"/>
                <w:szCs w:val="30"/>
              </w:rPr>
              <w:t>ние</w:t>
            </w:r>
            <w:proofErr w:type="spellEnd"/>
            <w:proofErr w:type="gramEnd"/>
            <w:r w:rsidRPr="005E0D1C">
              <w:rPr>
                <w:b w:val="0"/>
                <w:sz w:val="30"/>
                <w:szCs w:val="30"/>
              </w:rPr>
              <w:t xml:space="preserve"> мест в колумбарии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tbl>
            <w:tblPr>
              <w:tblStyle w:val="tablencpi"/>
              <w:tblW w:w="5000" w:type="pct"/>
              <w:tblLayout w:type="fixed"/>
              <w:tblLook w:val="04A0" w:firstRow="1" w:lastRow="0" w:firstColumn="1" w:lastColumn="0" w:noHBand="0" w:noVBand="1"/>
            </w:tblPr>
            <w:tblGrid>
              <w:gridCol w:w="4561"/>
            </w:tblGrid>
            <w:tr w:rsidR="005F6B3C" w:rsidRPr="005E0D1C" w:rsidTr="00674411">
              <w:tc>
                <w:tcPr>
                  <w:tcW w:w="5000" w:type="pct"/>
                  <w:tcMar>
                    <w:top w:w="0" w:type="dxa"/>
                    <w:left w:w="6" w:type="dxa"/>
                    <w:bottom w:w="0" w:type="dxa"/>
                    <w:right w:w="6" w:type="dxa"/>
                  </w:tcMar>
                  <w:hideMark/>
                </w:tcPr>
                <w:p w:rsidR="005F6B3C" w:rsidRPr="005E0D1C" w:rsidRDefault="005F6B3C" w:rsidP="00674411">
                  <w:pPr>
                    <w:spacing w:before="120"/>
                    <w:rPr>
                      <w:sz w:val="30"/>
                      <w:szCs w:val="30"/>
                    </w:rPr>
                  </w:pPr>
                  <w:r w:rsidRPr="005E0D1C">
                    <w:rPr>
                      <w:sz w:val="30"/>
                      <w:szCs w:val="30"/>
                    </w:rPr>
                    <w:t>заявление лица, взявшего на себя организацию погребения умершего (погибшего)</w:t>
                  </w:r>
                  <w:r w:rsidRPr="005E0D1C">
                    <w:rPr>
                      <w:sz w:val="30"/>
                      <w:szCs w:val="30"/>
                    </w:rPr>
                    <w:br/>
                  </w:r>
                  <w:r w:rsidRPr="005E0D1C">
                    <w:rPr>
                      <w:sz w:val="30"/>
                      <w:szCs w:val="30"/>
                    </w:rPr>
                    <w:br/>
                    <w:t>свидетельство о смерти или врачебное свидетельство о смерти (мертворождении)</w:t>
                  </w:r>
                </w:p>
              </w:tc>
            </w:tr>
          </w:tbl>
          <w:p w:rsidR="005F6B3C" w:rsidRPr="005E0D1C" w:rsidRDefault="005F6B3C" w:rsidP="00674411">
            <w:pPr>
              <w:pStyle w:val="table10"/>
              <w:spacing w:before="120" w:line="280" w:lineRule="exact"/>
              <w:rPr>
                <w:sz w:val="30"/>
                <w:szCs w:val="30"/>
              </w:rPr>
            </w:pP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за плату в размерах, определенных местными исполнительными и распорядительными органами базового территориального уровня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 xml:space="preserve">1 день со дня подачи </w:t>
            </w:r>
            <w:proofErr w:type="spellStart"/>
            <w:proofErr w:type="gramStart"/>
            <w:r w:rsidRPr="005E0D1C">
              <w:rPr>
                <w:rFonts w:eastAsia="Times New Roman"/>
                <w:sz w:val="30"/>
                <w:szCs w:val="30"/>
              </w:rPr>
              <w:t>заявле</w:t>
            </w:r>
            <w:r>
              <w:rPr>
                <w:rFonts w:eastAsia="Times New Roman"/>
                <w:sz w:val="30"/>
                <w:szCs w:val="30"/>
              </w:rPr>
              <w:t>-</w:t>
            </w:r>
            <w:r w:rsidRPr="005E0D1C">
              <w:rPr>
                <w:rFonts w:eastAsia="Times New Roman"/>
                <w:sz w:val="30"/>
                <w:szCs w:val="30"/>
              </w:rPr>
              <w:t>ния</w:t>
            </w:r>
            <w:proofErr w:type="spellEnd"/>
            <w:proofErr w:type="gramEnd"/>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article"/>
              <w:spacing w:before="0" w:after="100"/>
              <w:ind w:left="0" w:firstLine="0"/>
              <w:rPr>
                <w:b w:val="0"/>
                <w:sz w:val="30"/>
                <w:szCs w:val="30"/>
              </w:rPr>
            </w:pPr>
            <w:r w:rsidRPr="005E0D1C">
              <w:rPr>
                <w:b w:val="0"/>
                <w:sz w:val="30"/>
                <w:szCs w:val="30"/>
              </w:rPr>
              <w:t>2.37</w:t>
            </w:r>
            <w:r w:rsidRPr="005E0D1C">
              <w:rPr>
                <w:b w:val="0"/>
                <w:sz w:val="30"/>
                <w:szCs w:val="30"/>
                <w:vertAlign w:val="superscript"/>
              </w:rPr>
              <w:t>4</w:t>
            </w:r>
            <w:r w:rsidRPr="005E0D1C">
              <w:rPr>
                <w:b w:val="0"/>
                <w:sz w:val="30"/>
                <w:szCs w:val="30"/>
              </w:rPr>
              <w:t xml:space="preserve">. </w:t>
            </w:r>
            <w:proofErr w:type="spellStart"/>
            <w:proofErr w:type="gramStart"/>
            <w:r w:rsidRPr="005E0D1C">
              <w:rPr>
                <w:b w:val="0"/>
                <w:sz w:val="30"/>
                <w:szCs w:val="30"/>
              </w:rPr>
              <w:t>Резервирова</w:t>
            </w:r>
            <w:r>
              <w:rPr>
                <w:b w:val="0"/>
                <w:sz w:val="30"/>
                <w:szCs w:val="30"/>
              </w:rPr>
              <w:t>-</w:t>
            </w:r>
            <w:r w:rsidRPr="005E0D1C">
              <w:rPr>
                <w:b w:val="0"/>
                <w:sz w:val="30"/>
                <w:szCs w:val="30"/>
              </w:rPr>
              <w:t>ние</w:t>
            </w:r>
            <w:proofErr w:type="spellEnd"/>
            <w:proofErr w:type="gramEnd"/>
            <w:r w:rsidRPr="005E0D1C">
              <w:rPr>
                <w:b w:val="0"/>
                <w:sz w:val="30"/>
                <w:szCs w:val="30"/>
              </w:rPr>
              <w:t xml:space="preserve"> мест в колумбарии</w:t>
            </w:r>
          </w:p>
          <w:p w:rsidR="005F6B3C" w:rsidRPr="005E0D1C" w:rsidRDefault="005F6B3C" w:rsidP="00674411">
            <w:pPr>
              <w:pStyle w:val="table10"/>
              <w:spacing w:before="120" w:line="280" w:lineRule="exact"/>
              <w:rPr>
                <w:sz w:val="30"/>
                <w:szCs w:val="30"/>
              </w:rPr>
            </w:pP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spacing w:before="120" w:after="0" w:line="240" w:lineRule="auto"/>
              <w:rPr>
                <w:rFonts w:ascii="Times New Roman" w:eastAsia="Times New Roman" w:hAnsi="Times New Roman" w:cs="Times New Roman"/>
                <w:sz w:val="30"/>
                <w:szCs w:val="30"/>
                <w:lang w:eastAsia="ru-RU"/>
              </w:rPr>
            </w:pPr>
            <w:r w:rsidRPr="005E0D1C">
              <w:rPr>
                <w:rFonts w:ascii="Times New Roman" w:eastAsia="Times New Roman" w:hAnsi="Times New Roman" w:cs="Times New Roman"/>
                <w:sz w:val="30"/>
                <w:szCs w:val="30"/>
                <w:lang w:eastAsia="ru-RU"/>
              </w:rPr>
              <w:t>заявление лица, являющегося законным представителем умершего (погибшего)</w:t>
            </w:r>
            <w:r w:rsidRPr="005E0D1C">
              <w:rPr>
                <w:rFonts w:ascii="Times New Roman" w:eastAsia="Times New Roman" w:hAnsi="Times New Roman" w:cs="Times New Roman"/>
                <w:sz w:val="30"/>
                <w:szCs w:val="30"/>
                <w:lang w:eastAsia="ru-RU"/>
              </w:rPr>
              <w:br/>
              <w:t xml:space="preserve">либо супругом (супругой) или одним из близких родственников, </w:t>
            </w:r>
            <w:r w:rsidRPr="005E0D1C">
              <w:rPr>
                <w:rFonts w:ascii="Times New Roman" w:eastAsia="Times New Roman" w:hAnsi="Times New Roman" w:cs="Times New Roman"/>
                <w:sz w:val="30"/>
                <w:szCs w:val="30"/>
                <w:lang w:eastAsia="ru-RU"/>
              </w:rPr>
              <w:lastRenderedPageBreak/>
              <w:t>свойственников умершего (погибшего)</w:t>
            </w:r>
          </w:p>
          <w:p w:rsidR="005F6B3C" w:rsidRPr="005E0D1C" w:rsidRDefault="005F6B3C" w:rsidP="00674411">
            <w:pPr>
              <w:pStyle w:val="table10"/>
              <w:spacing w:before="120" w:line="280" w:lineRule="exact"/>
              <w:rPr>
                <w:sz w:val="30"/>
                <w:szCs w:val="30"/>
              </w:rPr>
            </w:pP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spacing w:before="120" w:after="0" w:line="260" w:lineRule="exact"/>
              <w:rPr>
                <w:rFonts w:ascii="Times New Roman" w:eastAsia="Times New Roman" w:hAnsi="Times New Roman" w:cs="Times New Roman"/>
                <w:sz w:val="30"/>
                <w:szCs w:val="30"/>
                <w:lang w:eastAsia="ru-RU"/>
              </w:rPr>
            </w:pPr>
            <w:r w:rsidRPr="005E0D1C">
              <w:rPr>
                <w:rFonts w:ascii="Times New Roman" w:eastAsia="Times New Roman" w:hAnsi="Times New Roman" w:cs="Times New Roman"/>
                <w:sz w:val="30"/>
                <w:szCs w:val="30"/>
                <w:lang w:eastAsia="ru-RU"/>
              </w:rPr>
              <w:lastRenderedPageBreak/>
              <w:t>за плату в размерах, определенных местными исполнительными и распоряди</w:t>
            </w:r>
            <w:r w:rsidRPr="005E0D1C">
              <w:rPr>
                <w:rFonts w:ascii="Times New Roman" w:eastAsia="Times New Roman" w:hAnsi="Times New Roman" w:cs="Times New Roman"/>
                <w:sz w:val="30"/>
                <w:szCs w:val="30"/>
                <w:lang w:eastAsia="ru-RU"/>
              </w:rPr>
              <w:lastRenderedPageBreak/>
              <w:t>тельными органами базового территориального уровня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lastRenderedPageBreak/>
              <w:t xml:space="preserve">1 день со дня подачи </w:t>
            </w:r>
            <w:proofErr w:type="spellStart"/>
            <w:proofErr w:type="gramStart"/>
            <w:r w:rsidRPr="005E0D1C">
              <w:rPr>
                <w:rFonts w:eastAsia="Times New Roman"/>
                <w:sz w:val="30"/>
                <w:szCs w:val="30"/>
              </w:rPr>
              <w:t>заявле</w:t>
            </w:r>
            <w:r>
              <w:rPr>
                <w:rFonts w:eastAsia="Times New Roman"/>
                <w:sz w:val="30"/>
                <w:szCs w:val="30"/>
              </w:rPr>
              <w:t>-</w:t>
            </w:r>
            <w:r w:rsidRPr="005E0D1C">
              <w:rPr>
                <w:rFonts w:eastAsia="Times New Roman"/>
                <w:sz w:val="30"/>
                <w:szCs w:val="30"/>
              </w:rPr>
              <w:t>ния</w:t>
            </w:r>
            <w:proofErr w:type="spellEnd"/>
            <w:proofErr w:type="gramEnd"/>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бессрочно</w:t>
            </w:r>
          </w:p>
        </w:tc>
      </w:tr>
      <w:tr w:rsidR="005F6B3C" w:rsidRPr="00FD2D4F" w:rsidTr="00775471">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chapter"/>
              <w:spacing w:line="280" w:lineRule="exact"/>
              <w:rPr>
                <w:sz w:val="30"/>
                <w:szCs w:val="30"/>
              </w:rPr>
            </w:pPr>
          </w:p>
          <w:p w:rsidR="005F6B3C" w:rsidRPr="00FD2D4F" w:rsidRDefault="005F6B3C" w:rsidP="00674411">
            <w:pPr>
              <w:pStyle w:val="chapter"/>
              <w:spacing w:line="280" w:lineRule="exact"/>
              <w:rPr>
                <w:sz w:val="30"/>
                <w:szCs w:val="30"/>
              </w:rPr>
            </w:pPr>
            <w:r w:rsidRPr="00FD2D4F">
              <w:rPr>
                <w:sz w:val="30"/>
                <w:szCs w:val="30"/>
              </w:rPr>
              <w:t>ГЛАВА 5</w:t>
            </w:r>
            <w:r w:rsidRPr="00FD2D4F">
              <w:rPr>
                <w:sz w:val="30"/>
                <w:szCs w:val="30"/>
              </w:rPr>
              <w:br/>
              <w:t>РЕГИСТРАЦИЯ АКТОВ ГРАЖДАНСКОГО СОСТОЯНИЯ</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5.1. Регистрация рождения</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D2D4F">
              <w:rPr>
                <w:sz w:val="30"/>
                <w:szCs w:val="30"/>
              </w:rPr>
              <w:br/>
            </w:r>
            <w:r w:rsidRPr="00FD2D4F">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D2D4F">
              <w:rPr>
                <w:sz w:val="30"/>
                <w:szCs w:val="30"/>
              </w:rPr>
              <w:br/>
            </w:r>
            <w:r w:rsidRPr="00FD2D4F">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D2D4F">
              <w:rPr>
                <w:sz w:val="30"/>
                <w:szCs w:val="30"/>
              </w:rPr>
              <w:br/>
            </w:r>
            <w:r w:rsidRPr="00FD2D4F">
              <w:rPr>
                <w:sz w:val="30"/>
                <w:szCs w:val="30"/>
              </w:rPr>
              <w:br/>
              <w:t>медицинская справка о рождении либо копия решения суда об установлении факта рождения</w:t>
            </w:r>
            <w:r w:rsidRPr="00FD2D4F">
              <w:rPr>
                <w:sz w:val="30"/>
                <w:szCs w:val="30"/>
              </w:rPr>
              <w:br/>
            </w:r>
            <w:r w:rsidRPr="00FD2D4F">
              <w:rPr>
                <w:sz w:val="30"/>
                <w:szCs w:val="30"/>
              </w:rPr>
              <w:br/>
            </w:r>
            <w:r w:rsidRPr="00FD2D4F">
              <w:rPr>
                <w:sz w:val="30"/>
                <w:szCs w:val="30"/>
              </w:rPr>
              <w:lastRenderedPageBreak/>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D2D4F">
              <w:rPr>
                <w:sz w:val="30"/>
                <w:szCs w:val="30"/>
              </w:rPr>
              <w:br/>
            </w:r>
            <w:r w:rsidRPr="00FD2D4F">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D2D4F">
              <w:rPr>
                <w:sz w:val="30"/>
                <w:szCs w:val="30"/>
              </w:rPr>
              <w:br/>
            </w:r>
            <w:r w:rsidRPr="00FD2D4F">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FD2D4F">
              <w:rPr>
                <w:sz w:val="30"/>
                <w:szCs w:val="30"/>
              </w:rPr>
              <w:br/>
            </w:r>
            <w:r w:rsidRPr="00FD2D4F">
              <w:rPr>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5.2. Регистрация заключения брака</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совместное заявление лиц, вступающих в брак</w:t>
            </w:r>
            <w:r w:rsidRPr="00FD2D4F">
              <w:rPr>
                <w:sz w:val="30"/>
                <w:szCs w:val="30"/>
              </w:rPr>
              <w:br/>
            </w:r>
            <w:r w:rsidRPr="00FD2D4F">
              <w:rPr>
                <w:sz w:val="30"/>
                <w:szCs w:val="30"/>
              </w:rPr>
              <w:br/>
              <w:t xml:space="preserve">паспорта или иные документы, удостоверяющие личность лиц, </w:t>
            </w:r>
            <w:r w:rsidRPr="00FD2D4F">
              <w:rPr>
                <w:sz w:val="30"/>
                <w:szCs w:val="30"/>
              </w:rPr>
              <w:lastRenderedPageBreak/>
              <w:t>вступающих в брак</w:t>
            </w:r>
            <w:r w:rsidRPr="00FD2D4F">
              <w:rPr>
                <w:sz w:val="30"/>
                <w:szCs w:val="30"/>
              </w:rPr>
              <w:br/>
            </w:r>
            <w:r w:rsidRPr="00FD2D4F">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D2D4F">
              <w:rPr>
                <w:sz w:val="30"/>
                <w:szCs w:val="30"/>
              </w:rPr>
              <w:br/>
            </w:r>
            <w:r w:rsidRPr="00FD2D4F">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D2D4F">
              <w:rPr>
                <w:sz w:val="30"/>
                <w:szCs w:val="30"/>
              </w:rPr>
              <w:br/>
            </w:r>
            <w:r w:rsidRPr="00FD2D4F">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D2D4F">
              <w:rPr>
                <w:sz w:val="30"/>
                <w:szCs w:val="30"/>
              </w:rPr>
              <w:br/>
            </w:r>
            <w:r w:rsidRPr="00FD2D4F">
              <w:rPr>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D2D4F">
              <w:rPr>
                <w:sz w:val="30"/>
                <w:szCs w:val="30"/>
              </w:rPr>
              <w:br/>
            </w:r>
            <w:r w:rsidRPr="00FD2D4F">
              <w:rPr>
                <w:sz w:val="30"/>
                <w:szCs w:val="30"/>
              </w:rPr>
              <w:br/>
              <w:t>документ, подтверждающий внесение платы</w:t>
            </w:r>
            <w:r w:rsidRPr="00FD2D4F">
              <w:rPr>
                <w:sz w:val="30"/>
                <w:szCs w:val="30"/>
              </w:rPr>
              <w:br/>
            </w:r>
            <w:r w:rsidRPr="00FD2D4F">
              <w:rPr>
                <w:sz w:val="30"/>
                <w:szCs w:val="30"/>
              </w:rPr>
              <w:br/>
              <w:t>помимо указанных документов лицами, вступающими в брак, представляются:</w:t>
            </w:r>
            <w:r w:rsidRPr="00FD2D4F">
              <w:rPr>
                <w:sz w:val="30"/>
                <w:szCs w:val="30"/>
              </w:rPr>
              <w:br/>
            </w:r>
            <w:r w:rsidRPr="00FD2D4F">
              <w:rPr>
                <w:sz w:val="30"/>
                <w:szCs w:val="30"/>
              </w:rPr>
              <w:br/>
              <w:t>гражданами Республики Беларусь:</w:t>
            </w:r>
            <w:r w:rsidRPr="00FD2D4F">
              <w:rPr>
                <w:sz w:val="30"/>
                <w:szCs w:val="30"/>
              </w:rPr>
              <w:br/>
            </w:r>
            <w:r w:rsidRPr="00FD2D4F">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D2D4F">
              <w:rPr>
                <w:sz w:val="30"/>
                <w:szCs w:val="30"/>
              </w:rPr>
              <w:br/>
            </w:r>
            <w:r w:rsidRPr="00FD2D4F">
              <w:rPr>
                <w:sz w:val="30"/>
                <w:szCs w:val="30"/>
              </w:rPr>
              <w:br/>
              <w:t xml:space="preserve">документ об отсутствии зарегистрированного брака с </w:t>
            </w:r>
            <w:r w:rsidRPr="00FD2D4F">
              <w:rPr>
                <w:sz w:val="30"/>
                <w:szCs w:val="30"/>
              </w:rPr>
              <w:lastRenderedPageBreak/>
              <w:t>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D2D4F">
              <w:rPr>
                <w:sz w:val="30"/>
                <w:szCs w:val="30"/>
              </w:rPr>
              <w:br/>
            </w:r>
            <w:r w:rsidRPr="00FD2D4F">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D2D4F">
              <w:rPr>
                <w:sz w:val="30"/>
                <w:szCs w:val="30"/>
              </w:rPr>
              <w:br/>
            </w:r>
            <w:r w:rsidRPr="00FD2D4F">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FD2D4F">
              <w:rPr>
                <w:sz w:val="30"/>
                <w:szCs w:val="30"/>
              </w:rPr>
              <w:br/>
            </w:r>
            <w:r w:rsidRPr="00FD2D4F">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D2D4F">
              <w:rPr>
                <w:sz w:val="30"/>
                <w:szCs w:val="30"/>
              </w:rPr>
              <w:br/>
            </w:r>
            <w:r w:rsidRPr="00FD2D4F">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D2D4F">
              <w:rPr>
                <w:sz w:val="30"/>
                <w:szCs w:val="30"/>
              </w:rPr>
              <w:br/>
            </w:r>
            <w:r w:rsidRPr="00FD2D4F">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D2D4F">
              <w:rPr>
                <w:sz w:val="30"/>
                <w:szCs w:val="30"/>
              </w:rPr>
              <w:br/>
            </w:r>
            <w:r w:rsidRPr="00FD2D4F">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D2D4F">
              <w:rPr>
                <w:sz w:val="30"/>
                <w:szCs w:val="30"/>
              </w:rPr>
              <w:br/>
            </w:r>
            <w:r w:rsidRPr="00FD2D4F">
              <w:rPr>
                <w:sz w:val="30"/>
                <w:szCs w:val="30"/>
              </w:rPr>
              <w:br/>
            </w:r>
            <w:r w:rsidRPr="00FD2D4F">
              <w:rPr>
                <w:sz w:val="30"/>
                <w:szCs w:val="30"/>
              </w:rPr>
              <w:lastRenderedPageBreak/>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базовая величина за регистрац</w:t>
            </w:r>
            <w:r w:rsidRPr="00FD2D4F">
              <w:rPr>
                <w:sz w:val="30"/>
                <w:szCs w:val="30"/>
              </w:rPr>
              <w:t>ию заключения брака, включая выдачу свидетельства</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3 месяца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5.3. Регистрация установления отцовства</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D2D4F">
              <w:rPr>
                <w:sz w:val="30"/>
                <w:szCs w:val="30"/>
              </w:rPr>
              <w:br/>
            </w:r>
            <w:r w:rsidRPr="00FD2D4F">
              <w:rPr>
                <w:sz w:val="30"/>
                <w:szCs w:val="30"/>
              </w:rPr>
              <w:br/>
              <w:t>паспорта или иные документы, удостоверяющие личность заявителей (заявителя)</w:t>
            </w:r>
            <w:r w:rsidRPr="00FD2D4F">
              <w:rPr>
                <w:sz w:val="30"/>
                <w:szCs w:val="30"/>
              </w:rPr>
              <w:br/>
            </w:r>
            <w:r w:rsidRPr="00FD2D4F">
              <w:rPr>
                <w:sz w:val="30"/>
                <w:szCs w:val="30"/>
              </w:rPr>
              <w:br/>
              <w:t>свидетельство о рождении ребенка – в случае, если регистрация рождения ребенка была произведена ранее</w:t>
            </w:r>
            <w:r w:rsidRPr="00FD2D4F">
              <w:rPr>
                <w:sz w:val="30"/>
                <w:szCs w:val="30"/>
              </w:rPr>
              <w:br/>
            </w:r>
            <w:r w:rsidRPr="00FD2D4F">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FD2D4F">
              <w:rPr>
                <w:sz w:val="30"/>
                <w:szCs w:val="30"/>
              </w:rPr>
              <w:br/>
            </w:r>
            <w:r w:rsidRPr="00FD2D4F">
              <w:rPr>
                <w:sz w:val="30"/>
                <w:szCs w:val="30"/>
              </w:rPr>
              <w:br/>
              <w:t>копия решения суда об установлении отцовства – в случае регистрации установления отцовства по решению суда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w:t>
            </w:r>
            <w:r w:rsidRPr="00FD2D4F">
              <w:rPr>
                <w:sz w:val="30"/>
                <w:szCs w:val="30"/>
              </w:rPr>
              <w:lastRenderedPageBreak/>
              <w:t>и рождения ребенка, а в случае запроса сведений и (или) документов от других государственных органов, иных организаций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5.5. Регистрация смерти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D2D4F">
              <w:rPr>
                <w:sz w:val="30"/>
                <w:szCs w:val="30"/>
              </w:rPr>
              <w:br/>
            </w:r>
            <w:r w:rsidRPr="00FD2D4F">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D2D4F">
              <w:rPr>
                <w:sz w:val="30"/>
                <w:szCs w:val="30"/>
              </w:rPr>
              <w:br/>
            </w:r>
            <w:r w:rsidRPr="00FD2D4F">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D2D4F">
              <w:rPr>
                <w:sz w:val="30"/>
                <w:szCs w:val="30"/>
              </w:rPr>
              <w:br/>
            </w:r>
            <w:r w:rsidRPr="00FD2D4F">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D2D4F">
              <w:rPr>
                <w:sz w:val="30"/>
                <w:szCs w:val="30"/>
              </w:rPr>
              <w:br/>
            </w:r>
            <w:r w:rsidRPr="00FD2D4F">
              <w:rPr>
                <w:sz w:val="30"/>
                <w:szCs w:val="30"/>
              </w:rPr>
              <w:br/>
              <w:t>военный билет умершего – в случае регистрации смерти военнослужащих</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5.13. Выдача справок о рождении, о смерти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обращения, но не ранее дня регистрации рождения, смерти</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r w:rsidRPr="00FD2D4F">
              <w:rPr>
                <w:sz w:val="30"/>
                <w:szCs w:val="3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p w:rsidR="005F6B3C" w:rsidRPr="00AD7D27" w:rsidRDefault="005F6B3C" w:rsidP="00674411">
            <w:pPr>
              <w:pStyle w:val="table10"/>
              <w:spacing w:before="120" w:line="280" w:lineRule="exact"/>
              <w:rPr>
                <w:b/>
                <w:sz w:val="30"/>
                <w:szCs w:val="30"/>
              </w:rPr>
            </w:pPr>
            <w:r w:rsidRPr="00AD7D27">
              <w:rPr>
                <w:b/>
                <w:sz w:val="30"/>
                <w:szCs w:val="30"/>
              </w:rPr>
              <w:t xml:space="preserve">(на период нахождения актовой записи в </w:t>
            </w:r>
            <w:proofErr w:type="spellStart"/>
            <w:r w:rsidRPr="00AD7D27">
              <w:rPr>
                <w:b/>
                <w:sz w:val="30"/>
                <w:szCs w:val="30"/>
              </w:rPr>
              <w:t>сельиспол</w:t>
            </w:r>
            <w:proofErr w:type="spellEnd"/>
            <w:r>
              <w:rPr>
                <w:b/>
                <w:sz w:val="30"/>
                <w:szCs w:val="30"/>
              </w:rPr>
              <w:t>-</w:t>
            </w:r>
            <w:r w:rsidRPr="00AD7D27">
              <w:rPr>
                <w:b/>
                <w:sz w:val="30"/>
                <w:szCs w:val="30"/>
              </w:rPr>
              <w:t>коме)</w:t>
            </w:r>
          </w:p>
          <w:p w:rsidR="005F6B3C" w:rsidRPr="00FD2D4F" w:rsidRDefault="005F6B3C" w:rsidP="00674411">
            <w:pPr>
              <w:pStyle w:val="table10"/>
              <w:spacing w:before="120" w:line="280" w:lineRule="exact"/>
              <w:rPr>
                <w:sz w:val="30"/>
                <w:szCs w:val="30"/>
              </w:rPr>
            </w:pP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год</w:t>
            </w:r>
          </w:p>
        </w:tc>
      </w:tr>
      <w:tr w:rsidR="005F6B3C" w:rsidRPr="00FD2D4F" w:rsidTr="00775471">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chapter"/>
              <w:spacing w:line="280" w:lineRule="exact"/>
              <w:rPr>
                <w:sz w:val="30"/>
                <w:szCs w:val="30"/>
              </w:rPr>
            </w:pPr>
            <w:r w:rsidRPr="00FD2D4F">
              <w:rPr>
                <w:sz w:val="30"/>
                <w:szCs w:val="30"/>
              </w:rPr>
              <w:t>ГЛАВА 11</w:t>
            </w:r>
            <w:r w:rsidRPr="00FD2D4F">
              <w:rPr>
                <w:sz w:val="30"/>
                <w:szCs w:val="30"/>
              </w:rPr>
              <w:br/>
              <w:t>ДОКУМЕНТИРОВАНИЕ НАСЕЛЕНИЯ РЕСПУБЛИКИ БЕЛАРУСЬ</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article"/>
              <w:spacing w:before="120" w:after="0" w:line="280" w:lineRule="exact"/>
              <w:ind w:left="0" w:firstLine="0"/>
              <w:rPr>
                <w:b w:val="0"/>
                <w:sz w:val="30"/>
                <w:szCs w:val="30"/>
              </w:rPr>
            </w:pPr>
            <w:r w:rsidRPr="00FD2D4F">
              <w:rPr>
                <w:b w:val="0"/>
                <w:sz w:val="30"/>
                <w:szCs w:val="30"/>
              </w:rPr>
              <w:t>11.1. Выдача паспорта гражданину Республики Беларусь, проживающему в Республике Беларусь:</w:t>
            </w:r>
          </w:p>
          <w:p w:rsidR="005F6B3C" w:rsidRPr="00FD2D4F" w:rsidRDefault="005F6B3C" w:rsidP="00674411">
            <w:pPr>
              <w:pStyle w:val="table10"/>
              <w:spacing w:before="120" w:line="280" w:lineRule="exact"/>
              <w:rPr>
                <w:sz w:val="30"/>
                <w:szCs w:val="30"/>
              </w:rPr>
            </w:pPr>
            <w:r w:rsidRPr="00FD2D4F">
              <w:rPr>
                <w:sz w:val="30"/>
                <w:szCs w:val="30"/>
              </w:rPr>
              <w:t> </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11.1.1. в связи с </w:t>
            </w:r>
            <w:r w:rsidRPr="00FD2D4F">
              <w:rPr>
                <w:sz w:val="30"/>
                <w:szCs w:val="30"/>
              </w:rPr>
              <w:lastRenderedPageBreak/>
              <w:t>достижением 14-летнего возраста</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r>
            <w:r w:rsidRPr="00FD2D4F">
              <w:rPr>
                <w:sz w:val="30"/>
                <w:szCs w:val="30"/>
              </w:rPr>
              <w:lastRenderedPageBreak/>
              <w:t>свидетельство о рождении заявителя</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документы, необходимые для регистрации по месту жительства, указанные в пункте 13.1 настоящего перечня</w:t>
            </w:r>
            <w:r w:rsidRPr="00FD2D4F">
              <w:rPr>
                <w:sz w:val="30"/>
                <w:szCs w:val="30"/>
              </w:rPr>
              <w:br/>
            </w:r>
            <w:r w:rsidRPr="00FD2D4F">
              <w:rPr>
                <w:sz w:val="30"/>
                <w:szCs w:val="30"/>
              </w:rPr>
              <w:br/>
              <w:t>документ, подтверждающий внесение платы</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бесплатно – для </w:t>
            </w:r>
            <w:r w:rsidRPr="00FD2D4F">
              <w:rPr>
                <w:sz w:val="30"/>
                <w:szCs w:val="30"/>
              </w:rPr>
              <w:lastRenderedPageBreak/>
              <w:t>граждан Республики Беларусь, находящихся на полном государственном обеспечении</w:t>
            </w:r>
            <w:r w:rsidRPr="00FD2D4F">
              <w:rPr>
                <w:sz w:val="30"/>
                <w:szCs w:val="30"/>
              </w:rPr>
              <w:br/>
            </w:r>
            <w:r w:rsidRPr="00FD2D4F">
              <w:rPr>
                <w:sz w:val="30"/>
                <w:szCs w:val="30"/>
              </w:rPr>
              <w:br/>
              <w:t>1 базовая 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выдачу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 месяц со дня подачи </w:t>
            </w:r>
            <w:r w:rsidRPr="00FD2D4F">
              <w:rPr>
                <w:sz w:val="30"/>
                <w:szCs w:val="30"/>
              </w:rPr>
              <w:lastRenderedPageBreak/>
              <w:t>заявления</w:t>
            </w:r>
            <w:r w:rsidRPr="00FD2D4F">
              <w:rPr>
                <w:sz w:val="30"/>
                <w:szCs w:val="30"/>
              </w:rPr>
              <w:br/>
            </w:r>
            <w:r w:rsidRPr="00FD2D4F">
              <w:rPr>
                <w:sz w:val="30"/>
                <w:szCs w:val="30"/>
              </w:rPr>
              <w:br/>
              <w:t>15 дней со дня подачи заявления – в случае выдачи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10 лет</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11.1.3. достигшему 14-летнего </w:t>
            </w:r>
            <w:r w:rsidRPr="00FD2D4F">
              <w:rPr>
                <w:sz w:val="30"/>
                <w:szCs w:val="30"/>
              </w:rPr>
              <w:lastRenderedPageBreak/>
              <w:t>возраста, при приобретении гражданства Республики Беларусь</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 xml:space="preserve">паспорт или иной документ, его </w:t>
            </w:r>
            <w:r w:rsidRPr="00FD2D4F">
              <w:rPr>
                <w:sz w:val="30"/>
                <w:szCs w:val="30"/>
              </w:rPr>
              <w:lastRenderedPageBreak/>
              <w:t>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FD2D4F">
              <w:rPr>
                <w:sz w:val="30"/>
                <w:szCs w:val="30"/>
              </w:rPr>
              <w:br/>
            </w:r>
            <w:r w:rsidRPr="00FD2D4F">
              <w:rPr>
                <w:sz w:val="30"/>
                <w:szCs w:val="30"/>
              </w:rPr>
              <w:br/>
              <w:t>вид на жительство (при его наличии)</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FD2D4F">
              <w:rPr>
                <w:sz w:val="30"/>
                <w:szCs w:val="30"/>
              </w:rPr>
              <w:br/>
            </w:r>
            <w:r w:rsidRPr="00FD2D4F">
              <w:rPr>
                <w:sz w:val="30"/>
                <w:szCs w:val="30"/>
              </w:rPr>
              <w:br/>
              <w:t>документы, необходимые для регистрации по месту жительства, указанные в пункте 13.1 настоящего перечня (при необходимости)</w:t>
            </w:r>
            <w:r w:rsidRPr="00FD2D4F">
              <w:rPr>
                <w:sz w:val="30"/>
                <w:szCs w:val="30"/>
              </w:rPr>
              <w:br/>
            </w:r>
            <w:r w:rsidRPr="00FD2D4F">
              <w:rPr>
                <w:sz w:val="30"/>
                <w:szCs w:val="30"/>
              </w:rPr>
              <w:br/>
              <w:t>документ, подтверждающий внесение платы</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базовая величина</w:t>
            </w:r>
            <w:r w:rsidRPr="00FD2D4F">
              <w:rPr>
                <w:sz w:val="30"/>
                <w:szCs w:val="30"/>
              </w:rPr>
              <w:br/>
            </w:r>
            <w:r w:rsidRPr="00FD2D4F">
              <w:rPr>
                <w:sz w:val="30"/>
                <w:szCs w:val="30"/>
              </w:rPr>
              <w:br/>
            </w:r>
            <w:r w:rsidRPr="00FD2D4F">
              <w:rPr>
                <w:sz w:val="30"/>
                <w:szCs w:val="30"/>
              </w:rPr>
              <w:lastRenderedPageBreak/>
              <w:t>1 базовая величина – дополнительно за выдачу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месяц со дня подачи заявления</w:t>
            </w:r>
            <w:r w:rsidRPr="00FD2D4F">
              <w:rPr>
                <w:sz w:val="30"/>
                <w:szCs w:val="30"/>
              </w:rPr>
              <w:br/>
            </w:r>
            <w:r w:rsidRPr="00FD2D4F">
              <w:rPr>
                <w:sz w:val="30"/>
                <w:szCs w:val="30"/>
              </w:rPr>
              <w:lastRenderedPageBreak/>
              <w:br/>
              <w:t>15 дней со дня подачи заявления – в случае выдачи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10 лет – для граждан </w:t>
            </w:r>
            <w:r w:rsidRPr="00FD2D4F">
              <w:rPr>
                <w:sz w:val="30"/>
                <w:szCs w:val="30"/>
              </w:rPr>
              <w:lastRenderedPageBreak/>
              <w:t>Республики Беларусь, не достигших 64-летнего возраста</w:t>
            </w:r>
            <w:r w:rsidRPr="00FD2D4F">
              <w:rPr>
                <w:sz w:val="30"/>
                <w:szCs w:val="30"/>
              </w:rPr>
              <w:br/>
            </w:r>
            <w:r w:rsidRPr="00FD2D4F">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11.1.4. не достигшему 14-летнего возраста, впервые</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законный представитель несовершеннолетнего гражданина Республики Беларусь представляет:</w:t>
            </w:r>
            <w:r w:rsidRPr="00FD2D4F">
              <w:rPr>
                <w:sz w:val="30"/>
                <w:szCs w:val="30"/>
              </w:rPr>
              <w:br/>
            </w:r>
            <w:r w:rsidRPr="00FD2D4F">
              <w:rPr>
                <w:sz w:val="30"/>
                <w:szCs w:val="30"/>
              </w:rPr>
              <w:br/>
              <w:t>заявление</w:t>
            </w:r>
            <w:r w:rsidRPr="00FD2D4F">
              <w:rPr>
                <w:sz w:val="30"/>
                <w:szCs w:val="30"/>
              </w:rPr>
              <w:br/>
            </w:r>
            <w:r w:rsidRPr="00FD2D4F">
              <w:rPr>
                <w:sz w:val="30"/>
                <w:szCs w:val="30"/>
              </w:rPr>
              <w:br/>
              <w:t>свидетельство о рождении несовершеннолетнего</w:t>
            </w:r>
            <w:r w:rsidRPr="00FD2D4F">
              <w:rPr>
                <w:sz w:val="30"/>
                <w:szCs w:val="30"/>
              </w:rPr>
              <w:br/>
            </w:r>
            <w:r w:rsidRPr="00FD2D4F">
              <w:rPr>
                <w:sz w:val="30"/>
                <w:szCs w:val="30"/>
              </w:rPr>
              <w:br/>
              <w:t>паспорт или иной документ, удостоверяющий личность законного представителя несовершеннолетнего</w:t>
            </w:r>
            <w:r w:rsidRPr="00FD2D4F">
              <w:rPr>
                <w:sz w:val="30"/>
                <w:szCs w:val="30"/>
              </w:rPr>
              <w:br/>
            </w:r>
            <w:r w:rsidRPr="00FD2D4F">
              <w:rPr>
                <w:sz w:val="30"/>
                <w:szCs w:val="30"/>
              </w:rPr>
              <w:br/>
              <w:t>4 цветные фотографии несовершеннолетнего, соответствующие его возрасту, размером 40 х 50 мм (одним листом)</w:t>
            </w:r>
            <w:r w:rsidRPr="00FD2D4F">
              <w:rPr>
                <w:sz w:val="30"/>
                <w:szCs w:val="30"/>
              </w:rPr>
              <w:br/>
            </w:r>
            <w:r w:rsidRPr="00FD2D4F">
              <w:rPr>
                <w:sz w:val="30"/>
                <w:szCs w:val="30"/>
              </w:rPr>
              <w:br/>
            </w:r>
            <w:r w:rsidRPr="00FD2D4F">
              <w:rPr>
                <w:sz w:val="30"/>
                <w:szCs w:val="30"/>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FD2D4F">
              <w:rPr>
                <w:sz w:val="30"/>
                <w:szCs w:val="30"/>
              </w:rPr>
              <w:br/>
            </w:r>
            <w:r w:rsidRPr="00FD2D4F">
              <w:rPr>
                <w:sz w:val="30"/>
                <w:szCs w:val="3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D2D4F">
              <w:rPr>
                <w:sz w:val="30"/>
                <w:szCs w:val="30"/>
              </w:rPr>
              <w:br/>
            </w:r>
            <w:r w:rsidRPr="00FD2D4F">
              <w:rPr>
                <w:sz w:val="30"/>
                <w:szCs w:val="30"/>
              </w:rPr>
              <w:br/>
              <w:t>документы, необходимые для регистрации по месту жительства, указанные в пункте 13.1 настоящего перечня</w:t>
            </w:r>
            <w:r w:rsidRPr="00FD2D4F">
              <w:rPr>
                <w:sz w:val="30"/>
                <w:szCs w:val="30"/>
              </w:rPr>
              <w:br/>
            </w:r>
            <w:r w:rsidRPr="00FD2D4F">
              <w:rPr>
                <w:sz w:val="30"/>
                <w:szCs w:val="30"/>
              </w:rPr>
              <w:br/>
              <w:t>документ, подтверждающий внесение платы</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r w:rsidRPr="00FD2D4F">
              <w:rPr>
                <w:sz w:val="30"/>
                <w:szCs w:val="30"/>
              </w:rPr>
              <w:br/>
            </w:r>
            <w:r w:rsidRPr="00FD2D4F">
              <w:rPr>
                <w:sz w:val="30"/>
                <w:szCs w:val="30"/>
              </w:rPr>
              <w:br/>
              <w:t>1 базовая величина – за выдачу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w:t>
            </w:r>
            <w:r w:rsidRPr="00FD2D4F">
              <w:rPr>
                <w:sz w:val="30"/>
                <w:szCs w:val="30"/>
              </w:rPr>
              <w:lastRenderedPageBreak/>
              <w:t>ву и миграции, расположенных в г. Минске и областных центрах</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FD2D4F">
              <w:rPr>
                <w:sz w:val="30"/>
                <w:szCs w:val="30"/>
              </w:rPr>
              <w:lastRenderedPageBreak/>
              <w:t>направляемых за пределы республики для получения медицинской помощи</w:t>
            </w:r>
            <w:r w:rsidRPr="00FD2D4F">
              <w:rPr>
                <w:sz w:val="30"/>
                <w:szCs w:val="30"/>
              </w:rPr>
              <w:br/>
            </w:r>
            <w:r w:rsidRPr="00FD2D4F">
              <w:rPr>
                <w:sz w:val="30"/>
                <w:szCs w:val="30"/>
              </w:rPr>
              <w:br/>
              <w:t>1 месяц со дня подачи заявления – для иных несовершеннолетних</w:t>
            </w:r>
            <w:r w:rsidRPr="00FD2D4F">
              <w:rPr>
                <w:sz w:val="30"/>
                <w:szCs w:val="30"/>
              </w:rPr>
              <w:br/>
            </w:r>
            <w:r w:rsidRPr="00FD2D4F">
              <w:rPr>
                <w:sz w:val="30"/>
                <w:szCs w:val="30"/>
              </w:rPr>
              <w:br/>
              <w:t>15 дней со дня подачи заявления – в случае выдачи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 лет – для граждан Республики Беларусь, не достигших 13-летнего возраста, но не свыше достижения 14-летнего возраста</w:t>
            </w:r>
            <w:r w:rsidRPr="00FD2D4F">
              <w:rPr>
                <w:sz w:val="30"/>
                <w:szCs w:val="30"/>
              </w:rPr>
              <w:br/>
            </w:r>
            <w:r w:rsidRPr="00FD2D4F">
              <w:rPr>
                <w:sz w:val="30"/>
                <w:szCs w:val="30"/>
              </w:rPr>
              <w:br/>
              <w:t xml:space="preserve">10 лет – для граждан </w:t>
            </w:r>
            <w:r w:rsidRPr="00FD2D4F">
              <w:rPr>
                <w:sz w:val="30"/>
                <w:szCs w:val="30"/>
              </w:rPr>
              <w:lastRenderedPageBreak/>
              <w:t>Республики Беларусь, достигших 13-летнего возраста</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BC71BF" w:rsidRDefault="005F6B3C" w:rsidP="00674411">
            <w:pPr>
              <w:pStyle w:val="article"/>
              <w:spacing w:before="120" w:after="0" w:line="280" w:lineRule="exact"/>
              <w:ind w:left="0" w:firstLine="0"/>
              <w:rPr>
                <w:b w:val="0"/>
                <w:sz w:val="30"/>
                <w:szCs w:val="30"/>
              </w:rPr>
            </w:pPr>
            <w:r w:rsidRPr="00FD2D4F">
              <w:rPr>
                <w:b w:val="0"/>
                <w:sz w:val="30"/>
                <w:szCs w:val="30"/>
              </w:rPr>
              <w:lastRenderedPageBreak/>
              <w:t xml:space="preserve">11.2. Обмен паспорта гражданину Республики Беларусь, проживающему в </w:t>
            </w:r>
            <w:r w:rsidRPr="00FD2D4F">
              <w:rPr>
                <w:b w:val="0"/>
                <w:sz w:val="30"/>
                <w:szCs w:val="30"/>
              </w:rPr>
              <w:lastRenderedPageBreak/>
              <w:t>Республике Беларусь:</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подлежащий обмену</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свидетельство о рождении ребенка заявителя – в случае, если заявитель имеет ребенка, не достигшего 18-летнего возраста</w:t>
            </w:r>
            <w:r w:rsidRPr="00FD2D4F">
              <w:rPr>
                <w:sz w:val="30"/>
                <w:szCs w:val="30"/>
              </w:rPr>
              <w:br/>
            </w:r>
            <w:r w:rsidRPr="00FD2D4F">
              <w:rPr>
                <w:sz w:val="30"/>
                <w:szCs w:val="30"/>
              </w:rPr>
              <w:br/>
              <w:t>свидетельство о заключении брака – в случае, если заявитель состоит в браке</w:t>
            </w:r>
            <w:r w:rsidRPr="00FD2D4F">
              <w:rPr>
                <w:sz w:val="30"/>
                <w:szCs w:val="30"/>
              </w:rPr>
              <w:br/>
            </w:r>
            <w:r w:rsidRPr="00FD2D4F">
              <w:rPr>
                <w:sz w:val="30"/>
                <w:szCs w:val="30"/>
              </w:rPr>
              <w:br/>
              <w:t>свидетельство о расторжении брака либо копия решения суда о расторжении брака – в случае расторжения брака заявителем</w:t>
            </w:r>
            <w:r w:rsidRPr="00FD2D4F">
              <w:rPr>
                <w:sz w:val="30"/>
                <w:szCs w:val="30"/>
              </w:rPr>
              <w:br/>
            </w:r>
            <w:r w:rsidRPr="00FD2D4F">
              <w:rPr>
                <w:sz w:val="30"/>
                <w:szCs w:val="30"/>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FD2D4F">
              <w:rPr>
                <w:sz w:val="30"/>
                <w:szCs w:val="30"/>
              </w:rPr>
              <w:br/>
            </w:r>
            <w:r w:rsidRPr="00FD2D4F">
              <w:rPr>
                <w:sz w:val="30"/>
                <w:szCs w:val="30"/>
              </w:rPr>
              <w:br/>
              <w:t>свидетельство о рождении заявителя – в случае необходимости проведения дополнительной проверки</w:t>
            </w:r>
            <w:r w:rsidRPr="00FD2D4F">
              <w:rPr>
                <w:sz w:val="30"/>
                <w:szCs w:val="30"/>
              </w:rPr>
              <w:br/>
            </w:r>
            <w:r w:rsidRPr="00FD2D4F">
              <w:rPr>
                <w:sz w:val="30"/>
                <w:szCs w:val="30"/>
              </w:rPr>
              <w:br/>
              <w:t>документ, подтверждающий внесение платы</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 – для граждан Республики Беларусь, находящихся на полном государственном обеспечении</w:t>
            </w:r>
            <w:r w:rsidRPr="00FD2D4F">
              <w:rPr>
                <w:sz w:val="30"/>
                <w:szCs w:val="30"/>
              </w:rPr>
              <w:br/>
            </w:r>
            <w:r w:rsidRPr="00FD2D4F">
              <w:rPr>
                <w:sz w:val="30"/>
                <w:szCs w:val="30"/>
              </w:rPr>
              <w:br/>
              <w:t>1 базовая 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обмен паспорта в ускоренном порядке</w:t>
            </w:r>
            <w:r w:rsidRPr="00FD2D4F">
              <w:rPr>
                <w:sz w:val="30"/>
                <w:szCs w:val="30"/>
              </w:rPr>
              <w:br/>
            </w:r>
            <w:r w:rsidRPr="00FD2D4F">
              <w:rPr>
                <w:sz w:val="30"/>
                <w:szCs w:val="30"/>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областных </w:t>
            </w:r>
            <w:r w:rsidRPr="00FD2D4F">
              <w:rPr>
                <w:sz w:val="30"/>
                <w:szCs w:val="30"/>
              </w:rPr>
              <w:lastRenderedPageBreak/>
              <w:t>центрах</w:t>
            </w:r>
            <w:r w:rsidRPr="00FD2D4F">
              <w:rPr>
                <w:sz w:val="30"/>
                <w:szCs w:val="30"/>
              </w:rPr>
              <w:br/>
            </w:r>
            <w:r w:rsidRPr="00FD2D4F">
              <w:rPr>
                <w:sz w:val="30"/>
                <w:szCs w:val="30"/>
              </w:rPr>
              <w:br/>
              <w:t>100 евро – при обращении в дипломатическое представительство или консульское учреждение Республики Беларусь</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месяц со дня подачи заявления</w:t>
            </w:r>
            <w:r w:rsidRPr="00FD2D4F">
              <w:rPr>
                <w:sz w:val="30"/>
                <w:szCs w:val="30"/>
              </w:rPr>
              <w:br/>
            </w:r>
            <w:r w:rsidRPr="00FD2D4F">
              <w:rPr>
                <w:sz w:val="30"/>
                <w:szCs w:val="30"/>
              </w:rPr>
              <w:br/>
              <w:t>15 дней со дня подачи заявления – в случае обмена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 xml:space="preserve">1 месяц со дня подачи заявления (без учета времени на доставку документов дипломатической почтой) – при обращении в дипломатическое </w:t>
            </w:r>
            <w:r w:rsidRPr="00FD2D4F">
              <w:rPr>
                <w:sz w:val="30"/>
                <w:szCs w:val="30"/>
              </w:rPr>
              <w:lastRenderedPageBreak/>
              <w:t>представительство или консульское учреждение Республики Беларусь</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10 лет – для граждан Республики Беларусь, не достигших 64-летнего возраста</w:t>
            </w:r>
            <w:r w:rsidRPr="00FD2D4F">
              <w:rPr>
                <w:sz w:val="30"/>
                <w:szCs w:val="30"/>
              </w:rPr>
              <w:br/>
            </w:r>
            <w:r w:rsidRPr="00FD2D4F">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подлежащий обмену</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свидетельство о рождении ребенка заявителя – в случае, если заявитель имеет ребенка, не достигшего 18-летнего возраста</w:t>
            </w:r>
            <w:r w:rsidRPr="00FD2D4F">
              <w:rPr>
                <w:sz w:val="30"/>
                <w:szCs w:val="30"/>
              </w:rPr>
              <w:br/>
            </w:r>
            <w:r w:rsidRPr="00FD2D4F">
              <w:rPr>
                <w:sz w:val="30"/>
                <w:szCs w:val="30"/>
              </w:rPr>
              <w:br/>
              <w:t>свидетельство о рождении заявителя</w:t>
            </w:r>
            <w:r w:rsidRPr="00FD2D4F">
              <w:rPr>
                <w:sz w:val="30"/>
                <w:szCs w:val="30"/>
              </w:rPr>
              <w:br/>
            </w:r>
            <w:r w:rsidRPr="00FD2D4F">
              <w:rPr>
                <w:sz w:val="30"/>
                <w:szCs w:val="30"/>
              </w:rPr>
              <w:br/>
              <w:t>свидетельство о заключении брака – в случае, если заявитель состоит в браке</w:t>
            </w:r>
            <w:r w:rsidRPr="00FD2D4F">
              <w:rPr>
                <w:sz w:val="30"/>
                <w:szCs w:val="30"/>
              </w:rPr>
              <w:br/>
            </w:r>
            <w:r w:rsidRPr="00FD2D4F">
              <w:rPr>
                <w:sz w:val="30"/>
                <w:szCs w:val="30"/>
              </w:rPr>
              <w:br/>
              <w:t>свидетельство о расторжении брака либо копия решения суда о расторжении брака – в случае расторжения заявителем брака</w:t>
            </w:r>
            <w:r w:rsidRPr="00FD2D4F">
              <w:rPr>
                <w:sz w:val="30"/>
                <w:szCs w:val="30"/>
              </w:rPr>
              <w:br/>
            </w:r>
            <w:r w:rsidRPr="00FD2D4F">
              <w:rPr>
                <w:sz w:val="30"/>
                <w:szCs w:val="30"/>
              </w:rPr>
              <w:br/>
              <w:t>свидетельство о перемене имени – в случае перемены заявителем фамилии, собственного имени, отчества</w:t>
            </w:r>
            <w:r w:rsidRPr="00FD2D4F">
              <w:rPr>
                <w:sz w:val="30"/>
                <w:szCs w:val="30"/>
              </w:rPr>
              <w:br/>
            </w:r>
            <w:r w:rsidRPr="00FD2D4F">
              <w:rPr>
                <w:sz w:val="30"/>
                <w:szCs w:val="30"/>
              </w:rPr>
              <w:br/>
              <w:t>документ, подтверждающий внесение платы</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 – для граждан Республики Беларусь, находящихся на полном государственном обеспечении</w:t>
            </w:r>
            <w:r w:rsidRPr="00FD2D4F">
              <w:rPr>
                <w:sz w:val="30"/>
                <w:szCs w:val="30"/>
              </w:rPr>
              <w:br/>
            </w:r>
            <w:r w:rsidRPr="00FD2D4F">
              <w:rPr>
                <w:sz w:val="30"/>
                <w:szCs w:val="30"/>
              </w:rPr>
              <w:br/>
              <w:t>1 базовая 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обмен паспорта в ускоренном порядке</w:t>
            </w:r>
            <w:r w:rsidRPr="00FD2D4F">
              <w:rPr>
                <w:sz w:val="30"/>
                <w:szCs w:val="30"/>
              </w:rPr>
              <w:br/>
            </w:r>
            <w:r w:rsidRPr="00FD2D4F">
              <w:rPr>
                <w:sz w:val="30"/>
                <w:szCs w:val="30"/>
              </w:rPr>
              <w:br/>
              <w:t>2 базовые величины – дополните</w:t>
            </w:r>
            <w:r w:rsidRPr="00FD2D4F">
              <w:rPr>
                <w:sz w:val="30"/>
                <w:szCs w:val="30"/>
              </w:rPr>
              <w:lastRenderedPageBreak/>
              <w:t>льно за выдачу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100 евро – при обращении в дипломатическое представительство или консульское учреждение Республики Беларусь</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месяц со дня подачи заявления</w:t>
            </w:r>
            <w:r w:rsidRPr="00FD2D4F">
              <w:rPr>
                <w:sz w:val="30"/>
                <w:szCs w:val="30"/>
              </w:rPr>
              <w:br/>
            </w:r>
            <w:r w:rsidRPr="00FD2D4F">
              <w:rPr>
                <w:sz w:val="30"/>
                <w:szCs w:val="30"/>
              </w:rPr>
              <w:br/>
              <w:t>15 дней со дня подачи заявления – в случае обмена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 xml:space="preserve">1 месяц со </w:t>
            </w:r>
            <w:r w:rsidRPr="00FD2D4F">
              <w:rPr>
                <w:sz w:val="30"/>
                <w:szCs w:val="30"/>
              </w:rPr>
              <w:lastRenderedPageBreak/>
              <w:t>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10 лет – для граждан Республики Беларусь, не достигших 64-летнего возраста</w:t>
            </w:r>
            <w:r w:rsidRPr="00FD2D4F">
              <w:rPr>
                <w:sz w:val="30"/>
                <w:szCs w:val="30"/>
              </w:rPr>
              <w:br/>
            </w:r>
            <w:r w:rsidRPr="00FD2D4F">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w:t>
            </w:r>
            <w:r w:rsidRPr="00FD2D4F">
              <w:rPr>
                <w:sz w:val="30"/>
                <w:szCs w:val="30"/>
              </w:rPr>
              <w:lastRenderedPageBreak/>
              <w:t>Республику Беларусь)</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законный представитель несовершеннолетнего гражданина Республики Беларусь представляет:</w:t>
            </w:r>
            <w:r w:rsidRPr="00FD2D4F">
              <w:rPr>
                <w:sz w:val="30"/>
                <w:szCs w:val="30"/>
              </w:rPr>
              <w:br/>
            </w:r>
            <w:r w:rsidRPr="00FD2D4F">
              <w:rPr>
                <w:sz w:val="30"/>
                <w:szCs w:val="30"/>
              </w:rPr>
              <w:br/>
              <w:t>заявление</w:t>
            </w:r>
            <w:r w:rsidRPr="00FD2D4F">
              <w:rPr>
                <w:sz w:val="30"/>
                <w:szCs w:val="30"/>
              </w:rPr>
              <w:br/>
            </w:r>
            <w:r w:rsidRPr="00FD2D4F">
              <w:rPr>
                <w:sz w:val="30"/>
                <w:szCs w:val="30"/>
              </w:rPr>
              <w:br/>
              <w:t>паспорт, подлежащий обмену</w:t>
            </w:r>
            <w:r w:rsidRPr="00FD2D4F">
              <w:rPr>
                <w:sz w:val="30"/>
                <w:szCs w:val="30"/>
              </w:rPr>
              <w:br/>
            </w:r>
            <w:r w:rsidRPr="00FD2D4F">
              <w:rPr>
                <w:sz w:val="30"/>
                <w:szCs w:val="30"/>
              </w:rPr>
              <w:br/>
              <w:t>паспорт или иной документ, удостоверяющий личность законного представителя несовершеннолетнего</w:t>
            </w:r>
            <w:r w:rsidRPr="00FD2D4F">
              <w:rPr>
                <w:sz w:val="30"/>
                <w:szCs w:val="30"/>
              </w:rPr>
              <w:br/>
            </w:r>
            <w:r w:rsidRPr="00FD2D4F">
              <w:rPr>
                <w:sz w:val="30"/>
                <w:szCs w:val="30"/>
              </w:rPr>
              <w:br/>
              <w:t>4 цветные фотографии несовершеннолетнего, соответствующие его возрасту, размером 40 х 50 мм (одним листом)</w:t>
            </w:r>
            <w:r w:rsidRPr="00FD2D4F">
              <w:rPr>
                <w:sz w:val="30"/>
                <w:szCs w:val="30"/>
              </w:rPr>
              <w:br/>
            </w:r>
            <w:r w:rsidRPr="00FD2D4F">
              <w:rPr>
                <w:sz w:val="30"/>
                <w:szCs w:val="30"/>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FD2D4F">
              <w:rPr>
                <w:sz w:val="30"/>
                <w:szCs w:val="30"/>
              </w:rPr>
              <w:br/>
            </w:r>
            <w:r w:rsidRPr="00FD2D4F">
              <w:rPr>
                <w:sz w:val="30"/>
                <w:szCs w:val="3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D2D4F">
              <w:rPr>
                <w:sz w:val="30"/>
                <w:szCs w:val="30"/>
              </w:rPr>
              <w:br/>
            </w:r>
            <w:r w:rsidRPr="00FD2D4F">
              <w:rPr>
                <w:sz w:val="30"/>
                <w:szCs w:val="30"/>
              </w:rPr>
              <w:br/>
              <w:t xml:space="preserve">документ, подтверждающий внесение платы </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r w:rsidRPr="00FD2D4F">
              <w:rPr>
                <w:sz w:val="30"/>
                <w:szCs w:val="30"/>
              </w:rPr>
              <w:br/>
            </w:r>
            <w:r w:rsidRPr="00FD2D4F">
              <w:rPr>
                <w:sz w:val="30"/>
                <w:szCs w:val="30"/>
              </w:rPr>
              <w:br/>
              <w:t>1 базовая величина – за обмен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w:t>
            </w:r>
            <w:r w:rsidRPr="00FD2D4F">
              <w:rPr>
                <w:sz w:val="30"/>
                <w:szCs w:val="30"/>
              </w:rPr>
              <w:lastRenderedPageBreak/>
              <w:t>ениях по гражданству и миграции, расположенных в г. Минске и областных центрах</w:t>
            </w:r>
            <w:r w:rsidRPr="00FD2D4F">
              <w:rPr>
                <w:sz w:val="30"/>
                <w:szCs w:val="30"/>
              </w:rPr>
              <w:br/>
            </w:r>
            <w:r w:rsidRPr="00FD2D4F">
              <w:rPr>
                <w:sz w:val="30"/>
                <w:szCs w:val="30"/>
              </w:rPr>
              <w:br/>
              <w:t>100 евро – при обращении в дипломатическое представительство или консульское учреждение Республики Беларусь</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w:t>
            </w:r>
            <w:r w:rsidRPr="00FD2D4F">
              <w:rPr>
                <w:sz w:val="30"/>
                <w:szCs w:val="30"/>
              </w:rPr>
              <w:lastRenderedPageBreak/>
              <w:t>несовершеннолетних, направляемых за пределы республики для получения медицинской помощи</w:t>
            </w:r>
            <w:r w:rsidRPr="00FD2D4F">
              <w:rPr>
                <w:sz w:val="30"/>
                <w:szCs w:val="30"/>
              </w:rPr>
              <w:br/>
            </w:r>
            <w:r w:rsidRPr="00FD2D4F">
              <w:rPr>
                <w:sz w:val="30"/>
                <w:szCs w:val="30"/>
              </w:rPr>
              <w:br/>
              <w:t>1 месяц со дня подачи заявления – для иных несовершеннолетних</w:t>
            </w:r>
            <w:r w:rsidRPr="00FD2D4F">
              <w:rPr>
                <w:sz w:val="30"/>
                <w:szCs w:val="30"/>
              </w:rPr>
              <w:br/>
            </w:r>
            <w:r w:rsidRPr="00FD2D4F">
              <w:rPr>
                <w:sz w:val="30"/>
                <w:szCs w:val="30"/>
              </w:rPr>
              <w:br/>
              <w:t>15 дней со дня подачи заявления – в случае обмена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 xml:space="preserve">1 месяц со дня подачи заявления (без учета </w:t>
            </w:r>
            <w:r w:rsidRPr="00FD2D4F">
              <w:rPr>
                <w:sz w:val="30"/>
                <w:szCs w:val="30"/>
              </w:rPr>
              <w:lastRenderedPageBreak/>
              <w:t>времени на доставку доку</w:t>
            </w:r>
            <w:r>
              <w:rPr>
                <w:sz w:val="30"/>
                <w:szCs w:val="30"/>
              </w:rPr>
              <w:t>-</w:t>
            </w:r>
            <w:r w:rsidRPr="00FD2D4F">
              <w:rPr>
                <w:sz w:val="30"/>
                <w:szCs w:val="30"/>
              </w:rPr>
              <w:t xml:space="preserve">ментов дипломатической почтой) – при обращении в дипломатическое </w:t>
            </w:r>
            <w:proofErr w:type="spellStart"/>
            <w:r w:rsidRPr="00FD2D4F">
              <w:rPr>
                <w:sz w:val="30"/>
                <w:szCs w:val="30"/>
              </w:rPr>
              <w:t>предс</w:t>
            </w:r>
            <w:r>
              <w:rPr>
                <w:sz w:val="30"/>
                <w:szCs w:val="30"/>
              </w:rPr>
              <w:t>-</w:t>
            </w:r>
            <w:r w:rsidRPr="00FD2D4F">
              <w:rPr>
                <w:sz w:val="30"/>
                <w:szCs w:val="30"/>
              </w:rPr>
              <w:t>тавительство</w:t>
            </w:r>
            <w:proofErr w:type="spellEnd"/>
            <w:r w:rsidRPr="00FD2D4F">
              <w:rPr>
                <w:sz w:val="30"/>
                <w:szCs w:val="30"/>
              </w:rPr>
              <w:t xml:space="preserve"> или консульское учреждение Республики Бела</w:t>
            </w:r>
            <w:r>
              <w:rPr>
                <w:sz w:val="30"/>
                <w:szCs w:val="30"/>
              </w:rPr>
              <w:t>-</w:t>
            </w:r>
            <w:proofErr w:type="spellStart"/>
            <w:r w:rsidRPr="00FD2D4F">
              <w:rPr>
                <w:sz w:val="30"/>
                <w:szCs w:val="30"/>
              </w:rPr>
              <w:t>русь</w:t>
            </w:r>
            <w:proofErr w:type="spellEnd"/>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 лет – для граждан Республики Беларусь, не достигших 13-летнего возраста, но не свыше достижения 14-летнего возраста</w:t>
            </w:r>
            <w:r w:rsidRPr="00FD2D4F">
              <w:rPr>
                <w:sz w:val="30"/>
                <w:szCs w:val="30"/>
              </w:rPr>
              <w:br/>
            </w:r>
            <w:r w:rsidRPr="00FD2D4F">
              <w:rPr>
                <w:sz w:val="30"/>
                <w:szCs w:val="30"/>
              </w:rPr>
              <w:br/>
              <w:t xml:space="preserve">10 лет – </w:t>
            </w:r>
            <w:r w:rsidRPr="00FD2D4F">
              <w:rPr>
                <w:sz w:val="30"/>
                <w:szCs w:val="30"/>
              </w:rPr>
              <w:t>для граждан Республики Беларусь, достигших 13-летнего возраста</w:t>
            </w:r>
          </w:p>
        </w:tc>
      </w:tr>
      <w:tr w:rsidR="005F6B3C" w:rsidRPr="00FD2D4F" w:rsidTr="00775471">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5F6B3C" w:rsidRDefault="005F6B3C" w:rsidP="00674411">
            <w:pPr>
              <w:pStyle w:val="chapter"/>
              <w:spacing w:line="280" w:lineRule="exact"/>
              <w:rPr>
                <w:sz w:val="30"/>
                <w:szCs w:val="30"/>
              </w:rPr>
            </w:pPr>
          </w:p>
          <w:p w:rsidR="005F6B3C" w:rsidRPr="00FD2D4F" w:rsidRDefault="005F6B3C" w:rsidP="00674411">
            <w:pPr>
              <w:pStyle w:val="chapter"/>
              <w:tabs>
                <w:tab w:val="left" w:pos="5178"/>
              </w:tabs>
              <w:spacing w:line="280" w:lineRule="exact"/>
              <w:rPr>
                <w:sz w:val="30"/>
                <w:szCs w:val="30"/>
              </w:rPr>
            </w:pPr>
            <w:r w:rsidRPr="00FD2D4F">
              <w:rPr>
                <w:sz w:val="30"/>
                <w:szCs w:val="30"/>
              </w:rPr>
              <w:t>ГЛАВА 13</w:t>
            </w:r>
            <w:r w:rsidRPr="00FD2D4F">
              <w:rPr>
                <w:sz w:val="30"/>
                <w:szCs w:val="30"/>
              </w:rPr>
              <w:br/>
              <w:t>РЕГИСТРАЦИЯ ГРАЖДАН РЕСПУБЛИКИ БЕЛАРУСЬ ПО МЕСТУ ЖИТЕЛЬСТВА И МЕСТУ ПРЕБЫВАНИЯ В РЕСПУБЛИКЕ БЕЛАРУСЬ. КОНСУЛЬСКИЙ УЧЕТ</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D2D4F">
              <w:rPr>
                <w:sz w:val="30"/>
                <w:szCs w:val="30"/>
              </w:rPr>
              <w:br/>
            </w:r>
            <w:r w:rsidRPr="00FD2D4F">
              <w:rPr>
                <w:sz w:val="30"/>
                <w:szCs w:val="30"/>
              </w:rPr>
              <w:br/>
              <w:t>документ, являющийся основанием для регистрации по месту жительства</w:t>
            </w:r>
            <w:r w:rsidRPr="00FD2D4F">
              <w:rPr>
                <w:sz w:val="30"/>
                <w:szCs w:val="30"/>
              </w:rPr>
              <w:br/>
            </w:r>
            <w:r w:rsidRPr="00FD2D4F">
              <w:rPr>
                <w:sz w:val="30"/>
                <w:szCs w:val="30"/>
              </w:rPr>
              <w:br/>
              <w:t xml:space="preserve">военный билет или временное </w:t>
            </w:r>
            <w:r w:rsidRPr="00FD2D4F">
              <w:rPr>
                <w:sz w:val="30"/>
                <w:szCs w:val="30"/>
              </w:rPr>
              <w:lastRenderedPageBreak/>
              <w:t>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D2D4F">
              <w:rPr>
                <w:sz w:val="30"/>
                <w:szCs w:val="30"/>
              </w:rPr>
              <w:br/>
            </w:r>
            <w:r w:rsidRPr="00FD2D4F">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D2D4F">
              <w:rPr>
                <w:sz w:val="30"/>
                <w:szCs w:val="30"/>
              </w:rPr>
              <w:br/>
            </w:r>
            <w:r w:rsidRPr="00FD2D4F">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w:t>
            </w:r>
            <w:r w:rsidRPr="00FD2D4F">
              <w:rPr>
                <w:sz w:val="30"/>
                <w:szCs w:val="30"/>
              </w:rPr>
              <w:lastRenderedPageBreak/>
              <w:t>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D2D4F">
              <w:rPr>
                <w:sz w:val="30"/>
                <w:szCs w:val="30"/>
              </w:rPr>
              <w:br/>
            </w:r>
            <w:r w:rsidRPr="00FD2D4F">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D2D4F">
              <w:rPr>
                <w:sz w:val="30"/>
                <w:szCs w:val="30"/>
              </w:rPr>
              <w:br/>
            </w:r>
            <w:r w:rsidRPr="00FD2D4F">
              <w:rPr>
                <w:sz w:val="30"/>
                <w:szCs w:val="30"/>
              </w:rPr>
              <w:br/>
              <w:t>документ, подтверждающий внесение платы</w:t>
            </w: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FD2D4F">
              <w:rPr>
                <w:sz w:val="30"/>
                <w:szCs w:val="30"/>
              </w:rPr>
              <w:br/>
            </w:r>
            <w:r w:rsidRPr="00FD2D4F">
              <w:rPr>
                <w:sz w:val="30"/>
                <w:szCs w:val="30"/>
              </w:rPr>
              <w:br/>
              <w:t xml:space="preserve">0,5 </w:t>
            </w:r>
            <w:r w:rsidRPr="00FD2D4F">
              <w:rPr>
                <w:sz w:val="30"/>
                <w:szCs w:val="30"/>
              </w:rPr>
              <w:t>базовой величины – для других лиц</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3 рабочих дня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13.2. Регистрация по месту </w:t>
            </w:r>
            <w:r w:rsidRPr="00FD2D4F">
              <w:rPr>
                <w:sz w:val="30"/>
                <w:szCs w:val="30"/>
              </w:rPr>
              <w:lastRenderedPageBreak/>
              <w:t>пребывания граждан Республики Беларусь, иностранных граждан и лиц без гражданства, постоянно проживающих в Республике Беларусь</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 xml:space="preserve">паспорт или иной документ, </w:t>
            </w:r>
            <w:r w:rsidRPr="00FD2D4F">
              <w:rPr>
                <w:sz w:val="30"/>
                <w:szCs w:val="30"/>
              </w:rPr>
              <w:lastRenderedPageBreak/>
              <w:t>удостоверяющий личность</w:t>
            </w:r>
            <w:r w:rsidRPr="00FD2D4F">
              <w:rPr>
                <w:sz w:val="30"/>
                <w:szCs w:val="30"/>
              </w:rPr>
              <w:br/>
            </w:r>
            <w:r w:rsidRPr="00FD2D4F">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D2D4F">
              <w:rPr>
                <w:sz w:val="30"/>
                <w:szCs w:val="30"/>
              </w:rPr>
              <w:br/>
            </w:r>
            <w:r w:rsidRPr="00FD2D4F">
              <w:rPr>
                <w:sz w:val="30"/>
                <w:szCs w:val="30"/>
              </w:rPr>
              <w:br/>
              <w:t>документ, являющийся основанием для регистрации по месту пребывания</w:t>
            </w:r>
            <w:r w:rsidRPr="00FD2D4F">
              <w:rPr>
                <w:sz w:val="30"/>
                <w:szCs w:val="30"/>
              </w:rPr>
              <w:br/>
            </w:r>
            <w:r w:rsidRPr="00FD2D4F">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w:t>
            </w:r>
            <w:r w:rsidRPr="00FD2D4F">
              <w:rPr>
                <w:sz w:val="30"/>
                <w:szCs w:val="30"/>
              </w:rPr>
              <w:lastRenderedPageBreak/>
              <w:t>пребывания этого законного представителя</w:t>
            </w:r>
            <w:r w:rsidRPr="00FD2D4F">
              <w:rPr>
                <w:sz w:val="30"/>
                <w:szCs w:val="30"/>
              </w:rPr>
              <w:br/>
            </w:r>
            <w:r w:rsidRPr="00FD2D4F">
              <w:rPr>
                <w:sz w:val="30"/>
                <w:szCs w:val="3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D2D4F">
              <w:rPr>
                <w:sz w:val="30"/>
                <w:szCs w:val="30"/>
              </w:rPr>
              <w:br/>
            </w:r>
            <w:r w:rsidRPr="00FD2D4F">
              <w:rPr>
                <w:sz w:val="30"/>
                <w:szCs w:val="30"/>
              </w:rPr>
              <w:br/>
              <w:t>документ, подтверждающий внесение платы</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 – за регистрац</w:t>
            </w:r>
            <w:r w:rsidRPr="00FD2D4F">
              <w:rPr>
                <w:sz w:val="30"/>
                <w:szCs w:val="30"/>
              </w:rPr>
              <w:t>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D2D4F">
              <w:rPr>
                <w:sz w:val="30"/>
                <w:szCs w:val="30"/>
              </w:rPr>
              <w:br/>
            </w:r>
            <w:r w:rsidRPr="00FD2D4F">
              <w:rPr>
                <w:sz w:val="30"/>
                <w:szCs w:val="30"/>
              </w:rPr>
              <w:br/>
              <w:t>0,5 базовой величины </w:t>
            </w:r>
            <w:r w:rsidRPr="00FD2D4F">
              <w:rPr>
                <w:sz w:val="30"/>
                <w:szCs w:val="30"/>
              </w:rPr>
              <w:lastRenderedPageBreak/>
              <w:t>– для других лиц и в иных случаях</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3 рабочих дня со дня </w:t>
            </w:r>
            <w:r w:rsidRPr="00FD2D4F">
              <w:rPr>
                <w:sz w:val="30"/>
                <w:szCs w:val="30"/>
              </w:rPr>
              <w:t>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на срок обучения – для </w:t>
            </w:r>
            <w:r w:rsidRPr="00FD2D4F">
              <w:rPr>
                <w:sz w:val="30"/>
                <w:szCs w:val="30"/>
              </w:rPr>
              <w:lastRenderedPageBreak/>
              <w:t>граждан, прибывших из другого населенного пункта для получения образования в дневной форме получения образования</w:t>
            </w:r>
            <w:r w:rsidRPr="00FD2D4F">
              <w:rPr>
                <w:sz w:val="30"/>
                <w:szCs w:val="30"/>
              </w:rPr>
              <w:br/>
            </w:r>
            <w:r w:rsidRPr="00FD2D4F">
              <w:rPr>
                <w:sz w:val="30"/>
                <w:szCs w:val="30"/>
              </w:rPr>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w:t>
            </w:r>
            <w:r w:rsidRPr="00FD2D4F">
              <w:rPr>
                <w:sz w:val="30"/>
                <w:szCs w:val="30"/>
              </w:rPr>
              <w:lastRenderedPageBreak/>
              <w:t>их семей</w:t>
            </w:r>
            <w:r w:rsidRPr="00FD2D4F">
              <w:rPr>
                <w:sz w:val="30"/>
                <w:szCs w:val="30"/>
              </w:rPr>
              <w:br/>
            </w:r>
            <w:r w:rsidRPr="00FD2D4F">
              <w:rPr>
                <w:sz w:val="30"/>
                <w:szCs w:val="3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FD2D4F">
              <w:rPr>
                <w:sz w:val="30"/>
                <w:szCs w:val="30"/>
              </w:rPr>
              <w:br/>
            </w:r>
            <w:r w:rsidRPr="00FD2D4F">
              <w:rPr>
                <w:sz w:val="30"/>
                <w:szCs w:val="30"/>
              </w:rPr>
              <w:br/>
              <w:t>на период прохождения альтернативной службы – для граждан, проходящих альтернативную службу</w:t>
            </w:r>
            <w:r w:rsidRPr="00FD2D4F">
              <w:rPr>
                <w:sz w:val="30"/>
                <w:szCs w:val="30"/>
              </w:rPr>
              <w:br/>
            </w:r>
            <w:r w:rsidRPr="00FD2D4F">
              <w:rPr>
                <w:sz w:val="30"/>
                <w:szCs w:val="30"/>
              </w:rPr>
              <w:br/>
              <w:t xml:space="preserve">до 6 месяцев – для </w:t>
            </w:r>
            <w:r w:rsidRPr="00FD2D4F">
              <w:rPr>
                <w:sz w:val="30"/>
                <w:szCs w:val="30"/>
              </w:rPr>
              <w:lastRenderedPageBreak/>
              <w:t>граждан Республики Беларусь, постоянно проживающих за</w:t>
            </w:r>
            <w:r>
              <w:rPr>
                <w:sz w:val="30"/>
                <w:szCs w:val="30"/>
              </w:rPr>
              <w:t xml:space="preserve"> пределами Республики Беларусь</w:t>
            </w:r>
            <w:r>
              <w:rPr>
                <w:sz w:val="30"/>
                <w:szCs w:val="30"/>
              </w:rPr>
              <w:br/>
            </w:r>
            <w:r w:rsidRPr="00FD2D4F">
              <w:rPr>
                <w:sz w:val="30"/>
                <w:szCs w:val="30"/>
              </w:rPr>
              <w:t>до 1 года – для других лиц</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5 рабочих дней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15.19. Принятие решения о постановке граждан </w:t>
            </w:r>
            <w:proofErr w:type="gramStart"/>
            <w:r w:rsidRPr="00FD2D4F">
              <w:rPr>
                <w:sz w:val="30"/>
                <w:szCs w:val="30"/>
              </w:rPr>
              <w:t>на учет</w:t>
            </w:r>
            <w:proofErr w:type="gramEnd"/>
            <w:r w:rsidRPr="00FD2D4F">
              <w:rPr>
                <w:sz w:val="30"/>
                <w:szCs w:val="30"/>
              </w:rPr>
              <w:t xml:space="preserve"> нуждающихся в местах хранения транспортных средств</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 с отметкой о регистрации по месту жительства</w:t>
            </w:r>
            <w:r w:rsidRPr="00FD2D4F">
              <w:rPr>
                <w:sz w:val="30"/>
                <w:szCs w:val="30"/>
              </w:rPr>
              <w:br/>
            </w:r>
            <w:r w:rsidRPr="00FD2D4F">
              <w:rPr>
                <w:sz w:val="30"/>
                <w:szCs w:val="30"/>
              </w:rPr>
              <w:br/>
              <w:t>копия свидетельства о регистрации транспортного средства (технического паспорта)</w:t>
            </w:r>
            <w:r w:rsidRPr="00FD2D4F">
              <w:rPr>
                <w:sz w:val="30"/>
                <w:szCs w:val="30"/>
              </w:rPr>
              <w:br/>
            </w:r>
            <w:r w:rsidRPr="00FD2D4F">
              <w:rPr>
                <w:sz w:val="30"/>
                <w:szCs w:val="30"/>
              </w:rPr>
              <w:br/>
              <w:t xml:space="preserve">документ, подтверждающий право на первоочередное вступление в гаражный кооператив или кооператив, осуществляющий эксплуатацию автомобильной </w:t>
            </w:r>
            <w:r w:rsidRPr="00FD2D4F">
              <w:rPr>
                <w:sz w:val="30"/>
                <w:szCs w:val="30"/>
              </w:rPr>
              <w:lastRenderedPageBreak/>
              <w:t>стоянки (при наличии такого права)</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рабочих дней со дня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15.20. Принятие решения о снятии </w:t>
            </w:r>
            <w:proofErr w:type="gramStart"/>
            <w:r w:rsidRPr="00FD2D4F">
              <w:rPr>
                <w:sz w:val="30"/>
                <w:szCs w:val="30"/>
              </w:rPr>
              <w:t>граждан с учета</w:t>
            </w:r>
            <w:proofErr w:type="gramEnd"/>
            <w:r w:rsidRPr="00FD2D4F">
              <w:rPr>
                <w:sz w:val="30"/>
                <w:szCs w:val="30"/>
              </w:rPr>
              <w:t xml:space="preserve"> нуждающихся в местах хранения транспортных средств</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5 дней со дня подачи заявления </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17.7. Выдача регистрационного удостоверения и жетона на собак, кошек</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 владельца собаки, кошки</w:t>
            </w:r>
            <w:r w:rsidRPr="00FD2D4F">
              <w:rPr>
                <w:sz w:val="30"/>
                <w:szCs w:val="30"/>
              </w:rPr>
              <w:br/>
            </w:r>
            <w:r w:rsidRPr="00FD2D4F">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подачи заявления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FD2D4F">
              <w:rPr>
                <w:sz w:val="30"/>
                <w:szCs w:val="30"/>
              </w:rPr>
              <w:t>удочерители</w:t>
            </w:r>
            <w:proofErr w:type="spellEnd"/>
            <w:r w:rsidRPr="00FD2D4F">
              <w:rPr>
                <w:sz w:val="30"/>
                <w:szCs w:val="30"/>
              </w:rPr>
              <w:t xml:space="preserve">), дети (в том числе усыновленные, удочеренные), родные братья и сестры, дед, бабка, внуки, прадед, прабабка, правнуки, супруги) или </w:t>
            </w:r>
            <w:r w:rsidRPr="00FD2D4F">
              <w:rPr>
                <w:sz w:val="30"/>
                <w:szCs w:val="30"/>
              </w:rPr>
              <w:lastRenderedPageBreak/>
              <w:t xml:space="preserve">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w:t>
            </w:r>
            <w:r w:rsidRPr="00FD2D4F">
              <w:rPr>
                <w:sz w:val="30"/>
                <w:szCs w:val="30"/>
              </w:rPr>
              <w:lastRenderedPageBreak/>
              <w:t>земельного надела</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 xml:space="preserve">документы, подтверждающие отношения близкого родства (родители (усыновители, </w:t>
            </w:r>
            <w:proofErr w:type="spellStart"/>
            <w:r w:rsidRPr="00FD2D4F">
              <w:rPr>
                <w:sz w:val="30"/>
                <w:szCs w:val="30"/>
              </w:rPr>
              <w:t>удочерители</w:t>
            </w:r>
            <w:proofErr w:type="spellEnd"/>
            <w:r w:rsidRPr="00FD2D4F">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FD2D4F">
              <w:rPr>
                <w:sz w:val="30"/>
                <w:szCs w:val="30"/>
              </w:rPr>
              <w:br/>
            </w:r>
            <w:r w:rsidRPr="00FD2D4F">
              <w:rPr>
                <w:sz w:val="30"/>
                <w:szCs w:val="30"/>
              </w:rPr>
              <w:br/>
              <w:t>документ, подтверждающий право на земельный участок (при его наличии)</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до завершения реализации указанной в справке продукции, но не более 1 года со дня выдачи справки</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22.8. Принятие решения, подтверждающего приобретательную давность на недвижимое имущество</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w:t>
            </w:r>
            <w:r w:rsidRPr="00FD2D4F">
              <w:rPr>
                <w:sz w:val="30"/>
                <w:szCs w:val="30"/>
              </w:rPr>
              <w:lastRenderedPageBreak/>
              <w:t xml:space="preserve">и не внесен в </w:t>
            </w:r>
            <w:proofErr w:type="spellStart"/>
            <w:r w:rsidRPr="00FD2D4F">
              <w:rPr>
                <w:sz w:val="30"/>
                <w:szCs w:val="30"/>
              </w:rPr>
              <w:t>похозяйственную</w:t>
            </w:r>
            <w:proofErr w:type="spellEnd"/>
            <w:r w:rsidRPr="00FD2D4F">
              <w:rPr>
                <w:sz w:val="30"/>
                <w:szCs w:val="3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218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паспорт или иной документ, удостоверяющий личность</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обращения</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8B293E">
        <w:trPr>
          <w:trHeight w:val="240"/>
        </w:trPr>
        <w:tc>
          <w:tcPr>
            <w:tcW w:w="873" w:type="pct"/>
            <w:tcBorders>
              <w:top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1321" w:type="pct"/>
            <w:gridSpan w:val="3"/>
            <w:tcBorders>
              <w:top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1549" w:type="pct"/>
            <w:gridSpan w:val="2"/>
            <w:tcBorders>
              <w:top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717" w:type="pct"/>
            <w:tcBorders>
              <w:top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540" w:type="pct"/>
            <w:tcBorders>
              <w:top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r>
      <w:tr w:rsidR="005F6B3C" w:rsidRPr="00FD2D4F" w:rsidTr="008B293E">
        <w:trPr>
          <w:trHeight w:val="238"/>
        </w:trPr>
        <w:tc>
          <w:tcPr>
            <w:tcW w:w="1020" w:type="pct"/>
            <w:gridSpan w:val="2"/>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16"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1158"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549" w:type="pct"/>
            <w:gridSpan w:val="2"/>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717"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540"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r>
      <w:tr w:rsidR="005F6B3C" w:rsidRPr="00FD2D4F" w:rsidTr="00775471">
        <w:trPr>
          <w:trHeight w:val="238"/>
        </w:trPr>
        <w:tc>
          <w:tcPr>
            <w:tcW w:w="5000" w:type="pct"/>
            <w:gridSpan w:val="8"/>
            <w:tcMar>
              <w:top w:w="0" w:type="dxa"/>
              <w:left w:w="6" w:type="dxa"/>
              <w:bottom w:w="0" w:type="dxa"/>
              <w:right w:w="6" w:type="dxa"/>
            </w:tcMar>
            <w:hideMark/>
          </w:tcPr>
          <w:p w:rsidR="005F6B3C" w:rsidRPr="008B5B24" w:rsidRDefault="005F6B3C" w:rsidP="00674411">
            <w:pPr>
              <w:pStyle w:val="snoski"/>
              <w:spacing w:line="280" w:lineRule="exact"/>
              <w:rPr>
                <w:rFonts w:eastAsia="Times New Roman"/>
                <w:sz w:val="30"/>
                <w:szCs w:val="30"/>
              </w:rPr>
            </w:pPr>
            <w:r w:rsidRPr="00FD2D4F">
              <w:rPr>
                <w:sz w:val="30"/>
                <w:szCs w:val="30"/>
              </w:rPr>
              <w:t> </w:t>
            </w:r>
            <w:r w:rsidRPr="008B5B24">
              <w:rPr>
                <w:sz w:val="30"/>
                <w:szCs w:val="30"/>
              </w:rPr>
              <w:t> </w:t>
            </w:r>
            <w:r w:rsidRPr="008B5B24">
              <w:rPr>
                <w:rFonts w:eastAsia="Times New Roman"/>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w:t>
            </w:r>
            <w:r w:rsidRPr="008B5B24">
              <w:rPr>
                <w:rFonts w:ascii="Times New Roman" w:eastAsia="Times New Roman" w:hAnsi="Times New Roman" w:cs="Times New Roman"/>
                <w:sz w:val="30"/>
                <w:szCs w:val="30"/>
                <w:lang w:eastAsia="ru-RU"/>
              </w:rPr>
              <w:lastRenderedPageBreak/>
              <w:t>представления документа, подтверждающего внесение платы, взимаемой при осуществлении административной процедуры, не требуется.</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F6B3C" w:rsidRPr="008B5B24" w:rsidRDefault="005F6B3C" w:rsidP="00674411">
            <w:pPr>
              <w:spacing w:after="0" w:line="280" w:lineRule="exact"/>
              <w:ind w:firstLine="709"/>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F6B3C" w:rsidRPr="008B5B24" w:rsidRDefault="005F6B3C" w:rsidP="00674411">
            <w:pPr>
              <w:spacing w:after="0" w:line="280" w:lineRule="exact"/>
              <w:ind w:firstLine="709"/>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F6B3C" w:rsidRPr="00FD2D4F" w:rsidRDefault="005F6B3C" w:rsidP="00674411">
            <w:pPr>
              <w:pStyle w:val="table10"/>
              <w:spacing w:before="120" w:line="280" w:lineRule="exact"/>
              <w:rPr>
                <w:sz w:val="30"/>
                <w:szCs w:val="30"/>
              </w:rPr>
            </w:pPr>
            <w:r w:rsidRPr="00FD2D4F">
              <w:rPr>
                <w:sz w:val="30"/>
                <w:szCs w:val="30"/>
              </w:rPr>
              <w:t> </w:t>
            </w:r>
          </w:p>
        </w:tc>
      </w:tr>
      <w:tr w:rsidR="005F6B3C" w:rsidRPr="00FD2D4F" w:rsidTr="008B293E">
        <w:trPr>
          <w:trHeight w:val="238"/>
        </w:trPr>
        <w:tc>
          <w:tcPr>
            <w:tcW w:w="1020" w:type="pct"/>
            <w:gridSpan w:val="2"/>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6"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158"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549" w:type="pct"/>
            <w:gridSpan w:val="2"/>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717"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540"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r>
    </w:tbl>
    <w:p w:rsidR="005F6B3C" w:rsidRPr="00FD2D4F" w:rsidRDefault="005F6B3C" w:rsidP="005F6B3C">
      <w:pPr>
        <w:spacing w:line="280" w:lineRule="exact"/>
        <w:rPr>
          <w:sz w:val="30"/>
          <w:szCs w:val="30"/>
        </w:rPr>
      </w:pPr>
    </w:p>
    <w:p w:rsidR="005C4E70" w:rsidRPr="00FD2D4F" w:rsidRDefault="005C4E70" w:rsidP="009256F3">
      <w:pPr>
        <w:spacing w:line="280" w:lineRule="exact"/>
        <w:rPr>
          <w:rFonts w:eastAsia="Times New Roman"/>
          <w:sz w:val="30"/>
          <w:szCs w:val="30"/>
        </w:rPr>
        <w:sectPr w:rsidR="005C4E70" w:rsidRPr="00FD2D4F" w:rsidSect="00775471">
          <w:headerReference w:type="even" r:id="rId7"/>
          <w:headerReference w:type="default" r:id="rId8"/>
          <w:footerReference w:type="first" r:id="rId9"/>
          <w:pgSz w:w="11906" w:h="16838"/>
          <w:pgMar w:top="1134" w:right="566" w:bottom="1134" w:left="1400" w:header="278" w:footer="180" w:gutter="0"/>
          <w:cols w:space="708"/>
          <w:titlePg/>
          <w:docGrid w:linePitch="360"/>
        </w:sectPr>
      </w:pPr>
    </w:p>
    <w:p w:rsidR="005C4E70" w:rsidRPr="00FD2D4F" w:rsidRDefault="005C4E70" w:rsidP="009256F3">
      <w:pPr>
        <w:pStyle w:val="newncpi"/>
        <w:spacing w:line="280" w:lineRule="exact"/>
        <w:rPr>
          <w:sz w:val="30"/>
          <w:szCs w:val="30"/>
        </w:rPr>
      </w:pPr>
      <w:r w:rsidRPr="00FD2D4F">
        <w:rPr>
          <w:sz w:val="30"/>
          <w:szCs w:val="30"/>
        </w:rPr>
        <w:lastRenderedPageBreak/>
        <w:t> </w:t>
      </w:r>
    </w:p>
    <w:tbl>
      <w:tblPr>
        <w:tblW w:w="5000" w:type="pct"/>
        <w:tblCellMar>
          <w:left w:w="0" w:type="dxa"/>
          <w:right w:w="0" w:type="dxa"/>
        </w:tblCellMar>
        <w:tblLook w:val="04A0" w:firstRow="1" w:lastRow="0" w:firstColumn="1" w:lastColumn="0" w:noHBand="0" w:noVBand="1"/>
      </w:tblPr>
      <w:tblGrid>
        <w:gridCol w:w="8079"/>
        <w:gridCol w:w="2693"/>
      </w:tblGrid>
      <w:tr w:rsidR="005C4E70" w:rsidRPr="00FD2D4F">
        <w:tc>
          <w:tcPr>
            <w:tcW w:w="3750" w:type="pct"/>
            <w:tcMar>
              <w:top w:w="0" w:type="dxa"/>
              <w:left w:w="6" w:type="dxa"/>
              <w:bottom w:w="0" w:type="dxa"/>
              <w:right w:w="6" w:type="dxa"/>
            </w:tcMar>
            <w:hideMark/>
          </w:tcPr>
          <w:p w:rsidR="005C4E70" w:rsidRPr="00FD2D4F" w:rsidRDefault="005C4E70" w:rsidP="009256F3">
            <w:pPr>
              <w:pStyle w:val="newncpi"/>
              <w:spacing w:line="280" w:lineRule="exact"/>
              <w:rPr>
                <w:sz w:val="30"/>
                <w:szCs w:val="30"/>
              </w:rPr>
            </w:pPr>
            <w:r w:rsidRPr="00FD2D4F">
              <w:rPr>
                <w:sz w:val="30"/>
                <w:szCs w:val="30"/>
              </w:rPr>
              <w:t> </w:t>
            </w:r>
          </w:p>
        </w:tc>
        <w:tc>
          <w:tcPr>
            <w:tcW w:w="1250" w:type="pct"/>
            <w:tcMar>
              <w:top w:w="0" w:type="dxa"/>
              <w:left w:w="6" w:type="dxa"/>
              <w:bottom w:w="0" w:type="dxa"/>
              <w:right w:w="6" w:type="dxa"/>
            </w:tcMar>
            <w:hideMark/>
          </w:tcPr>
          <w:p w:rsidR="005C4E70" w:rsidRPr="00FD2D4F" w:rsidRDefault="005C4E70" w:rsidP="009256F3">
            <w:pPr>
              <w:pStyle w:val="cap1"/>
              <w:spacing w:line="280" w:lineRule="exact"/>
              <w:rPr>
                <w:sz w:val="30"/>
                <w:szCs w:val="30"/>
              </w:rPr>
            </w:pPr>
          </w:p>
        </w:tc>
      </w:tr>
    </w:tbl>
    <w:p w:rsidR="00A97F95" w:rsidRPr="00FD2D4F" w:rsidRDefault="00A97F95" w:rsidP="005F6B3C">
      <w:pPr>
        <w:pStyle w:val="titleu"/>
        <w:spacing w:line="280" w:lineRule="exact"/>
        <w:rPr>
          <w:sz w:val="30"/>
          <w:szCs w:val="30"/>
        </w:rPr>
      </w:pPr>
    </w:p>
    <w:sectPr w:rsidR="00A97F95" w:rsidRPr="00FD2D4F" w:rsidSect="009256F3">
      <w:pgSz w:w="11906" w:h="16838"/>
      <w:pgMar w:top="340" w:right="567" w:bottom="289" w:left="567" w:header="278"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FEC" w:rsidRDefault="00820FEC" w:rsidP="005C4E70">
      <w:pPr>
        <w:spacing w:after="0" w:line="240" w:lineRule="auto"/>
      </w:pPr>
      <w:r>
        <w:separator/>
      </w:r>
    </w:p>
  </w:endnote>
  <w:endnote w:type="continuationSeparator" w:id="0">
    <w:p w:rsidR="00820FEC" w:rsidRDefault="00820FEC" w:rsidP="005C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BC71BF" w:rsidTr="005C4E70">
      <w:tc>
        <w:tcPr>
          <w:tcW w:w="1800" w:type="dxa"/>
          <w:shd w:val="clear" w:color="auto" w:fill="auto"/>
          <w:vAlign w:val="center"/>
        </w:tcPr>
        <w:p w:rsidR="00BC71BF" w:rsidRDefault="00BC71BF">
          <w:pPr>
            <w:pStyle w:val="a7"/>
          </w:pPr>
        </w:p>
      </w:tc>
      <w:tc>
        <w:tcPr>
          <w:tcW w:w="7802" w:type="dxa"/>
          <w:shd w:val="clear" w:color="auto" w:fill="auto"/>
          <w:vAlign w:val="center"/>
        </w:tcPr>
        <w:p w:rsidR="00BC71BF" w:rsidRPr="005C4E70" w:rsidRDefault="00BC71BF">
          <w:pPr>
            <w:pStyle w:val="a7"/>
            <w:rPr>
              <w:rFonts w:ascii="Times New Roman" w:hAnsi="Times New Roman" w:cs="Times New Roman"/>
              <w:i/>
              <w:sz w:val="24"/>
            </w:rPr>
          </w:pPr>
        </w:p>
      </w:tc>
    </w:tr>
  </w:tbl>
  <w:p w:rsidR="00BC71BF" w:rsidRDefault="00BC71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FEC" w:rsidRDefault="00820FEC" w:rsidP="005C4E70">
      <w:pPr>
        <w:spacing w:after="0" w:line="240" w:lineRule="auto"/>
      </w:pPr>
      <w:r>
        <w:separator/>
      </w:r>
    </w:p>
  </w:footnote>
  <w:footnote w:type="continuationSeparator" w:id="0">
    <w:p w:rsidR="00820FEC" w:rsidRDefault="00820FEC" w:rsidP="005C4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1BF" w:rsidRDefault="005C0EA0" w:rsidP="00BF61FB">
    <w:pPr>
      <w:pStyle w:val="a5"/>
      <w:framePr w:wrap="around" w:vAnchor="text" w:hAnchor="margin" w:xAlign="center" w:y="1"/>
      <w:rPr>
        <w:rStyle w:val="a9"/>
      </w:rPr>
    </w:pPr>
    <w:r>
      <w:rPr>
        <w:rStyle w:val="a9"/>
      </w:rPr>
      <w:fldChar w:fldCharType="begin"/>
    </w:r>
    <w:r w:rsidR="00BC71BF">
      <w:rPr>
        <w:rStyle w:val="a9"/>
      </w:rPr>
      <w:instrText xml:space="preserve">PAGE  </w:instrText>
    </w:r>
    <w:r>
      <w:rPr>
        <w:rStyle w:val="a9"/>
      </w:rPr>
      <w:fldChar w:fldCharType="end"/>
    </w:r>
  </w:p>
  <w:p w:rsidR="00BC71BF" w:rsidRDefault="00BC71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1BF" w:rsidRPr="005C4E70" w:rsidRDefault="005C0EA0" w:rsidP="00BF61FB">
    <w:pPr>
      <w:pStyle w:val="a5"/>
      <w:framePr w:wrap="around" w:vAnchor="text" w:hAnchor="margin" w:xAlign="center" w:y="1"/>
      <w:rPr>
        <w:rStyle w:val="a9"/>
        <w:rFonts w:ascii="Times New Roman" w:hAnsi="Times New Roman" w:cs="Times New Roman"/>
        <w:sz w:val="24"/>
      </w:rPr>
    </w:pPr>
    <w:r w:rsidRPr="005C4E70">
      <w:rPr>
        <w:rStyle w:val="a9"/>
        <w:rFonts w:ascii="Times New Roman" w:hAnsi="Times New Roman" w:cs="Times New Roman"/>
        <w:sz w:val="24"/>
      </w:rPr>
      <w:fldChar w:fldCharType="begin"/>
    </w:r>
    <w:r w:rsidR="00BC71BF" w:rsidRPr="005C4E70">
      <w:rPr>
        <w:rStyle w:val="a9"/>
        <w:rFonts w:ascii="Times New Roman" w:hAnsi="Times New Roman" w:cs="Times New Roman"/>
        <w:sz w:val="24"/>
      </w:rPr>
      <w:instrText xml:space="preserve">PAGE  </w:instrText>
    </w:r>
    <w:r w:rsidRPr="005C4E70">
      <w:rPr>
        <w:rStyle w:val="a9"/>
        <w:rFonts w:ascii="Times New Roman" w:hAnsi="Times New Roman" w:cs="Times New Roman"/>
        <w:sz w:val="24"/>
      </w:rPr>
      <w:fldChar w:fldCharType="separate"/>
    </w:r>
    <w:r w:rsidR="00983CB6">
      <w:rPr>
        <w:rStyle w:val="a9"/>
        <w:rFonts w:ascii="Times New Roman" w:hAnsi="Times New Roman" w:cs="Times New Roman"/>
        <w:noProof/>
        <w:sz w:val="24"/>
      </w:rPr>
      <w:t>41</w:t>
    </w:r>
    <w:r w:rsidRPr="005C4E70">
      <w:rPr>
        <w:rStyle w:val="a9"/>
        <w:rFonts w:ascii="Times New Roman" w:hAnsi="Times New Roman" w:cs="Times New Roman"/>
        <w:sz w:val="24"/>
      </w:rPr>
      <w:fldChar w:fldCharType="end"/>
    </w:r>
  </w:p>
  <w:p w:rsidR="00BC71BF" w:rsidRPr="005C4E70" w:rsidRDefault="00BC71B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70"/>
    <w:rsid w:val="00046B24"/>
    <w:rsid w:val="000D5E93"/>
    <w:rsid w:val="00110B56"/>
    <w:rsid w:val="0019364C"/>
    <w:rsid w:val="001C7C80"/>
    <w:rsid w:val="002130FD"/>
    <w:rsid w:val="00225973"/>
    <w:rsid w:val="00285CCC"/>
    <w:rsid w:val="002A484F"/>
    <w:rsid w:val="0034150C"/>
    <w:rsid w:val="003906A8"/>
    <w:rsid w:val="00425AE4"/>
    <w:rsid w:val="004569D7"/>
    <w:rsid w:val="004927A2"/>
    <w:rsid w:val="004A3370"/>
    <w:rsid w:val="004C434E"/>
    <w:rsid w:val="004C7428"/>
    <w:rsid w:val="005C0EA0"/>
    <w:rsid w:val="005C4E70"/>
    <w:rsid w:val="005E5996"/>
    <w:rsid w:val="005F6B3C"/>
    <w:rsid w:val="005F7172"/>
    <w:rsid w:val="00604814"/>
    <w:rsid w:val="00612B67"/>
    <w:rsid w:val="00615573"/>
    <w:rsid w:val="00775471"/>
    <w:rsid w:val="007A7E63"/>
    <w:rsid w:val="007B2E1F"/>
    <w:rsid w:val="007D1054"/>
    <w:rsid w:val="00802E41"/>
    <w:rsid w:val="00820FEC"/>
    <w:rsid w:val="008B293E"/>
    <w:rsid w:val="008C1D5B"/>
    <w:rsid w:val="009256F3"/>
    <w:rsid w:val="00983B58"/>
    <w:rsid w:val="00983CB6"/>
    <w:rsid w:val="009A4AC0"/>
    <w:rsid w:val="009E05D4"/>
    <w:rsid w:val="009F029E"/>
    <w:rsid w:val="00A71FD1"/>
    <w:rsid w:val="00A97F95"/>
    <w:rsid w:val="00AA5593"/>
    <w:rsid w:val="00AD7D27"/>
    <w:rsid w:val="00BC71BF"/>
    <w:rsid w:val="00BD6BBC"/>
    <w:rsid w:val="00BF61FB"/>
    <w:rsid w:val="00C150C0"/>
    <w:rsid w:val="00C80550"/>
    <w:rsid w:val="00C84480"/>
    <w:rsid w:val="00D662A4"/>
    <w:rsid w:val="00D75919"/>
    <w:rsid w:val="00DC0830"/>
    <w:rsid w:val="00E13EE1"/>
    <w:rsid w:val="00EC394D"/>
    <w:rsid w:val="00EF0094"/>
    <w:rsid w:val="00F01E68"/>
    <w:rsid w:val="00F306FD"/>
    <w:rsid w:val="00F849BD"/>
    <w:rsid w:val="00FD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7EFFA3-9A23-4F26-8B48-7400D059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E70"/>
    <w:rPr>
      <w:color w:val="154C94"/>
      <w:u w:val="single"/>
    </w:rPr>
  </w:style>
  <w:style w:type="character" w:styleId="a4">
    <w:name w:val="FollowedHyperlink"/>
    <w:basedOn w:val="a0"/>
    <w:uiPriority w:val="99"/>
    <w:semiHidden/>
    <w:unhideWhenUsed/>
    <w:rsid w:val="005C4E70"/>
    <w:rPr>
      <w:color w:val="154C94"/>
      <w:u w:val="single"/>
    </w:rPr>
  </w:style>
  <w:style w:type="paragraph" w:customStyle="1" w:styleId="part">
    <w:name w:val="part"/>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C4E7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5C4E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C4E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C4E7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C4E7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C4E7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C4E7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C4E7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C4E7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C4E7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C4E7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C4E7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C4E7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C4E7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C4E7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C4E7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C4E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C4E7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C4E7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C4E7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C4E7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C4E7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C4E7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C4E7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C4E7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C4E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C4E7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C4E7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C4E7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C4E7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C4E7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C4E7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C4E7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C4E7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C4E7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C4E7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C4E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C4E7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C4E7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C4E7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C4E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C4E7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C4E7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C4E7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C4E7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C4E7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C4E7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C4E7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C4E7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C4E7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C4E7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C4E7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C4E7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C4E7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C4E7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C4E7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C4E7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5C4E7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C4E70"/>
    <w:rPr>
      <w:rFonts w:ascii="Times New Roman" w:hAnsi="Times New Roman" w:cs="Times New Roman" w:hint="default"/>
      <w:caps/>
    </w:rPr>
  </w:style>
  <w:style w:type="character" w:customStyle="1" w:styleId="promulgator">
    <w:name w:val="promulgator"/>
    <w:basedOn w:val="a0"/>
    <w:rsid w:val="005C4E70"/>
    <w:rPr>
      <w:rFonts w:ascii="Times New Roman" w:hAnsi="Times New Roman" w:cs="Times New Roman" w:hint="default"/>
      <w:caps/>
    </w:rPr>
  </w:style>
  <w:style w:type="character" w:customStyle="1" w:styleId="datepr">
    <w:name w:val="datepr"/>
    <w:basedOn w:val="a0"/>
    <w:rsid w:val="005C4E70"/>
    <w:rPr>
      <w:rFonts w:ascii="Times New Roman" w:hAnsi="Times New Roman" w:cs="Times New Roman" w:hint="default"/>
    </w:rPr>
  </w:style>
  <w:style w:type="character" w:customStyle="1" w:styleId="datecity">
    <w:name w:val="datecity"/>
    <w:basedOn w:val="a0"/>
    <w:rsid w:val="005C4E70"/>
    <w:rPr>
      <w:rFonts w:ascii="Times New Roman" w:hAnsi="Times New Roman" w:cs="Times New Roman" w:hint="default"/>
      <w:sz w:val="24"/>
      <w:szCs w:val="24"/>
    </w:rPr>
  </w:style>
  <w:style w:type="character" w:customStyle="1" w:styleId="datereg">
    <w:name w:val="datereg"/>
    <w:basedOn w:val="a0"/>
    <w:rsid w:val="005C4E70"/>
    <w:rPr>
      <w:rFonts w:ascii="Times New Roman" w:hAnsi="Times New Roman" w:cs="Times New Roman" w:hint="default"/>
    </w:rPr>
  </w:style>
  <w:style w:type="character" w:customStyle="1" w:styleId="number">
    <w:name w:val="number"/>
    <w:basedOn w:val="a0"/>
    <w:rsid w:val="005C4E70"/>
    <w:rPr>
      <w:rFonts w:ascii="Times New Roman" w:hAnsi="Times New Roman" w:cs="Times New Roman" w:hint="default"/>
    </w:rPr>
  </w:style>
  <w:style w:type="character" w:customStyle="1" w:styleId="bigsimbol">
    <w:name w:val="bigsimbol"/>
    <w:basedOn w:val="a0"/>
    <w:rsid w:val="005C4E70"/>
    <w:rPr>
      <w:rFonts w:ascii="Times New Roman" w:hAnsi="Times New Roman" w:cs="Times New Roman" w:hint="default"/>
      <w:caps/>
    </w:rPr>
  </w:style>
  <w:style w:type="character" w:customStyle="1" w:styleId="razr">
    <w:name w:val="razr"/>
    <w:basedOn w:val="a0"/>
    <w:rsid w:val="005C4E70"/>
    <w:rPr>
      <w:rFonts w:ascii="Times New Roman" w:hAnsi="Times New Roman" w:cs="Times New Roman" w:hint="default"/>
      <w:spacing w:val="30"/>
    </w:rPr>
  </w:style>
  <w:style w:type="character" w:customStyle="1" w:styleId="onesymbol">
    <w:name w:val="onesymbol"/>
    <w:basedOn w:val="a0"/>
    <w:rsid w:val="005C4E70"/>
    <w:rPr>
      <w:rFonts w:ascii="Symbol" w:hAnsi="Symbol" w:hint="default"/>
    </w:rPr>
  </w:style>
  <w:style w:type="character" w:customStyle="1" w:styleId="onewind3">
    <w:name w:val="onewind3"/>
    <w:basedOn w:val="a0"/>
    <w:rsid w:val="005C4E70"/>
    <w:rPr>
      <w:rFonts w:ascii="Wingdings 3" w:hAnsi="Wingdings 3" w:hint="default"/>
    </w:rPr>
  </w:style>
  <w:style w:type="character" w:customStyle="1" w:styleId="onewind2">
    <w:name w:val="onewind2"/>
    <w:basedOn w:val="a0"/>
    <w:rsid w:val="005C4E70"/>
    <w:rPr>
      <w:rFonts w:ascii="Wingdings 2" w:hAnsi="Wingdings 2" w:hint="default"/>
    </w:rPr>
  </w:style>
  <w:style w:type="character" w:customStyle="1" w:styleId="onewind">
    <w:name w:val="onewind"/>
    <w:basedOn w:val="a0"/>
    <w:rsid w:val="005C4E70"/>
    <w:rPr>
      <w:rFonts w:ascii="Wingdings" w:hAnsi="Wingdings" w:hint="default"/>
    </w:rPr>
  </w:style>
  <w:style w:type="character" w:customStyle="1" w:styleId="rednoun">
    <w:name w:val="rednoun"/>
    <w:basedOn w:val="a0"/>
    <w:rsid w:val="005C4E70"/>
  </w:style>
  <w:style w:type="character" w:customStyle="1" w:styleId="post">
    <w:name w:val="post"/>
    <w:basedOn w:val="a0"/>
    <w:rsid w:val="005C4E70"/>
    <w:rPr>
      <w:rFonts w:ascii="Times New Roman" w:hAnsi="Times New Roman" w:cs="Times New Roman" w:hint="default"/>
      <w:b/>
      <w:bCs/>
      <w:sz w:val="22"/>
      <w:szCs w:val="22"/>
    </w:rPr>
  </w:style>
  <w:style w:type="character" w:customStyle="1" w:styleId="pers">
    <w:name w:val="pers"/>
    <w:basedOn w:val="a0"/>
    <w:rsid w:val="005C4E70"/>
    <w:rPr>
      <w:rFonts w:ascii="Times New Roman" w:hAnsi="Times New Roman" w:cs="Times New Roman" w:hint="default"/>
      <w:b/>
      <w:bCs/>
      <w:sz w:val="22"/>
      <w:szCs w:val="22"/>
    </w:rPr>
  </w:style>
  <w:style w:type="character" w:customStyle="1" w:styleId="arabic">
    <w:name w:val="arabic"/>
    <w:basedOn w:val="a0"/>
    <w:rsid w:val="005C4E70"/>
    <w:rPr>
      <w:rFonts w:ascii="Times New Roman" w:hAnsi="Times New Roman" w:cs="Times New Roman" w:hint="default"/>
    </w:rPr>
  </w:style>
  <w:style w:type="character" w:customStyle="1" w:styleId="articlec">
    <w:name w:val="articlec"/>
    <w:basedOn w:val="a0"/>
    <w:rsid w:val="005C4E70"/>
    <w:rPr>
      <w:rFonts w:ascii="Times New Roman" w:hAnsi="Times New Roman" w:cs="Times New Roman" w:hint="default"/>
      <w:b/>
      <w:bCs/>
    </w:rPr>
  </w:style>
  <w:style w:type="character" w:customStyle="1" w:styleId="roman">
    <w:name w:val="roman"/>
    <w:basedOn w:val="a0"/>
    <w:rsid w:val="005C4E70"/>
    <w:rPr>
      <w:rFonts w:ascii="Arial" w:hAnsi="Arial" w:cs="Arial" w:hint="default"/>
    </w:rPr>
  </w:style>
  <w:style w:type="table" w:customStyle="1" w:styleId="tablencpi">
    <w:name w:val="tablencpi"/>
    <w:basedOn w:val="a1"/>
    <w:rsid w:val="005C4E7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5C4E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4E70"/>
  </w:style>
  <w:style w:type="paragraph" w:styleId="a7">
    <w:name w:val="footer"/>
    <w:basedOn w:val="a"/>
    <w:link w:val="a8"/>
    <w:uiPriority w:val="99"/>
    <w:semiHidden/>
    <w:unhideWhenUsed/>
    <w:rsid w:val="005C4E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4E70"/>
  </w:style>
  <w:style w:type="character" w:styleId="a9">
    <w:name w:val="page number"/>
    <w:basedOn w:val="a0"/>
    <w:uiPriority w:val="99"/>
    <w:semiHidden/>
    <w:unhideWhenUsed/>
    <w:rsid w:val="005C4E70"/>
  </w:style>
  <w:style w:type="table" w:styleId="aa">
    <w:name w:val="Table Grid"/>
    <w:basedOn w:val="a1"/>
    <w:uiPriority w:val="59"/>
    <w:rsid w:val="005C4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C74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81E1-3148-4C6F-9462-1D05CE7E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7699</Words>
  <Characters>43886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Ермоленко</dc:creator>
  <cp:keywords/>
  <dc:description/>
  <cp:lastModifiedBy>Ерофеева Людмила Викторовна</cp:lastModifiedBy>
  <cp:revision>8</cp:revision>
  <cp:lastPrinted>2020-02-24T05:50:00Z</cp:lastPrinted>
  <dcterms:created xsi:type="dcterms:W3CDTF">2020-02-24T05:23:00Z</dcterms:created>
  <dcterms:modified xsi:type="dcterms:W3CDTF">2020-02-24T06:09:00Z</dcterms:modified>
</cp:coreProperties>
</file>