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5B" w:rsidRPr="004103F7" w:rsidRDefault="007F025B" w:rsidP="007F025B">
      <w:pPr>
        <w:jc w:val="center"/>
        <w:rPr>
          <w:b/>
          <w:sz w:val="30"/>
          <w:szCs w:val="30"/>
        </w:rPr>
      </w:pPr>
      <w:r w:rsidRPr="004103F7">
        <w:rPr>
          <w:b/>
          <w:sz w:val="30"/>
          <w:szCs w:val="30"/>
        </w:rPr>
        <w:t>П О Л О Ж Е Н И Е</w:t>
      </w:r>
    </w:p>
    <w:p w:rsidR="007F025B" w:rsidRPr="004103F7" w:rsidRDefault="007F025B" w:rsidP="007F025B">
      <w:pPr>
        <w:jc w:val="center"/>
        <w:rPr>
          <w:b/>
          <w:sz w:val="30"/>
          <w:szCs w:val="30"/>
        </w:rPr>
      </w:pPr>
      <w:r w:rsidRPr="004103F7">
        <w:rPr>
          <w:b/>
          <w:sz w:val="30"/>
          <w:szCs w:val="30"/>
        </w:rPr>
        <w:t>о районном конкурсе «Славгород героический», посвященный 78-й годовщине освобождения Славгородского района от немецко-фашистских захватчиков</w:t>
      </w:r>
    </w:p>
    <w:p w:rsidR="007F025B" w:rsidRPr="007F025B" w:rsidRDefault="007F025B" w:rsidP="007F025B">
      <w:pPr>
        <w:jc w:val="center"/>
        <w:rPr>
          <w:sz w:val="30"/>
          <w:szCs w:val="30"/>
        </w:rPr>
      </w:pPr>
    </w:p>
    <w:p w:rsidR="007F025B" w:rsidRPr="004103F7" w:rsidRDefault="007F025B" w:rsidP="007F02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30"/>
          <w:szCs w:val="30"/>
        </w:rPr>
      </w:pPr>
      <w:r w:rsidRPr="004103F7">
        <w:rPr>
          <w:rFonts w:ascii="Times New Roman" w:hAnsi="Times New Roman"/>
          <w:sz w:val="30"/>
          <w:szCs w:val="30"/>
        </w:rPr>
        <w:t>ОСНОВНЫЕ ПОЛОЖЕНИЯ</w:t>
      </w:r>
    </w:p>
    <w:p w:rsidR="007F025B" w:rsidRPr="004103F7" w:rsidRDefault="007F025B" w:rsidP="007F025B">
      <w:pPr>
        <w:jc w:val="both"/>
        <w:rPr>
          <w:sz w:val="30"/>
          <w:szCs w:val="30"/>
        </w:rPr>
      </w:pPr>
      <w:r>
        <w:tab/>
      </w:r>
      <w:r w:rsidRPr="004103F7">
        <w:rPr>
          <w:sz w:val="30"/>
          <w:szCs w:val="30"/>
        </w:rPr>
        <w:t>Районный конкурс «Славгород героический», посвященный 78-й годовщине освобождения Славгородского района от немецко-фашистских захватчиков (далее – районный конкурс) проводится в целях совершенствования патриотического воспитания молодежи, развития интереса к истории родного края и его прошлому; привлечения учащейся молодежи к исследовательской работе.</w:t>
      </w:r>
    </w:p>
    <w:p w:rsidR="007F025B" w:rsidRDefault="007F025B" w:rsidP="007F025B">
      <w:pPr>
        <w:ind w:left="360"/>
        <w:jc w:val="center"/>
      </w:pPr>
    </w:p>
    <w:p w:rsidR="007F025B" w:rsidRPr="00966FE5" w:rsidRDefault="007F025B" w:rsidP="007F02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30"/>
          <w:szCs w:val="30"/>
        </w:rPr>
      </w:pPr>
      <w:r w:rsidRPr="00553C07">
        <w:rPr>
          <w:rFonts w:ascii="Times New Roman" w:hAnsi="Times New Roman"/>
          <w:sz w:val="30"/>
          <w:szCs w:val="30"/>
        </w:rPr>
        <w:t>ОРГАНИЗАТОРЫ</w:t>
      </w:r>
    </w:p>
    <w:p w:rsidR="007F025B" w:rsidRPr="004103F7" w:rsidRDefault="007F025B" w:rsidP="007F025B">
      <w:pPr>
        <w:ind w:firstLine="708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Организатором районного конкурса является отдел идеологической работы, культуры и по делам молодёжи райисполкома (далее – Организатор) совместно с отделом по образованию, спорту и туризму райисполкома, при участии представителей поисковой группы «Наследие» по </w:t>
      </w:r>
      <w:proofErr w:type="spellStart"/>
      <w:r w:rsidRPr="004103F7">
        <w:rPr>
          <w:sz w:val="30"/>
          <w:szCs w:val="30"/>
        </w:rPr>
        <w:t>Славгородскому</w:t>
      </w:r>
      <w:proofErr w:type="spellEnd"/>
      <w:r w:rsidRPr="004103F7">
        <w:rPr>
          <w:sz w:val="30"/>
          <w:szCs w:val="30"/>
        </w:rPr>
        <w:t xml:space="preserve"> району общественного объединения «Могилевский областной историко-патриотический поисковый клуб «</w:t>
      </w:r>
      <w:proofErr w:type="spellStart"/>
      <w:r w:rsidRPr="004103F7">
        <w:rPr>
          <w:sz w:val="30"/>
          <w:szCs w:val="30"/>
        </w:rPr>
        <w:t>Виккру</w:t>
      </w:r>
      <w:proofErr w:type="spellEnd"/>
      <w:r w:rsidRPr="004103F7">
        <w:rPr>
          <w:sz w:val="30"/>
          <w:szCs w:val="30"/>
        </w:rPr>
        <w:t xml:space="preserve">», районной организации Белорусского общественного объединения ветеранов, районной организации РОО «Белая Русь», районного комитета ОО «Белорусский республиканский союз молодёжи». </w:t>
      </w:r>
    </w:p>
    <w:p w:rsidR="007F025B" w:rsidRPr="004103F7" w:rsidRDefault="007F025B" w:rsidP="007F025B">
      <w:pPr>
        <w:ind w:firstLine="3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Информационную поддержку конкурса осуществляют Организатор конкурса и Учреждение «Редакция районной газеты «</w:t>
      </w:r>
      <w:proofErr w:type="spellStart"/>
      <w:r w:rsidRPr="004103F7">
        <w:rPr>
          <w:sz w:val="30"/>
          <w:szCs w:val="30"/>
        </w:rPr>
        <w:t>Прысожск</w:t>
      </w:r>
      <w:proofErr w:type="spellEnd"/>
      <w:r w:rsidRPr="004103F7">
        <w:rPr>
          <w:sz w:val="30"/>
          <w:szCs w:val="30"/>
          <w:lang w:val="be-BY"/>
        </w:rPr>
        <w:t xml:space="preserve">і </w:t>
      </w:r>
      <w:r w:rsidRPr="004103F7">
        <w:rPr>
          <w:sz w:val="30"/>
          <w:szCs w:val="30"/>
        </w:rPr>
        <w:t>край».</w:t>
      </w:r>
    </w:p>
    <w:p w:rsidR="007F025B" w:rsidRDefault="007F025B" w:rsidP="007F025B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30"/>
          <w:szCs w:val="30"/>
        </w:rPr>
      </w:pPr>
    </w:p>
    <w:p w:rsidR="007F025B" w:rsidRPr="00966FE5" w:rsidRDefault="007F025B" w:rsidP="007F025B">
      <w:pPr>
        <w:numPr>
          <w:ilvl w:val="0"/>
          <w:numId w:val="1"/>
        </w:numPr>
        <w:jc w:val="center"/>
      </w:pPr>
      <w:r>
        <w:t>УЧАСТНИКИ КОНКУРСА</w:t>
      </w:r>
    </w:p>
    <w:p w:rsidR="007F025B" w:rsidRPr="004103F7" w:rsidRDefault="007F025B" w:rsidP="007F025B">
      <w:pPr>
        <w:jc w:val="both"/>
        <w:rPr>
          <w:sz w:val="30"/>
          <w:szCs w:val="30"/>
        </w:rPr>
      </w:pPr>
      <w:r>
        <w:tab/>
      </w:r>
      <w:r w:rsidRPr="004103F7">
        <w:rPr>
          <w:sz w:val="30"/>
          <w:szCs w:val="30"/>
        </w:rPr>
        <w:t xml:space="preserve">К участию приглашаются учащиеся старших классов школ района,  студенты и работающая молодежь в возрасте до 31 года.  </w:t>
      </w:r>
    </w:p>
    <w:p w:rsidR="007F025B" w:rsidRPr="007F025B" w:rsidRDefault="007F025B" w:rsidP="007F025B">
      <w:pPr>
        <w:ind w:left="360"/>
        <w:jc w:val="center"/>
        <w:rPr>
          <w:sz w:val="30"/>
          <w:szCs w:val="30"/>
        </w:rPr>
      </w:pPr>
    </w:p>
    <w:p w:rsidR="007F025B" w:rsidRPr="00966FE5" w:rsidRDefault="007F025B" w:rsidP="007F025B">
      <w:pPr>
        <w:numPr>
          <w:ilvl w:val="0"/>
          <w:numId w:val="1"/>
        </w:numPr>
        <w:jc w:val="center"/>
      </w:pPr>
      <w:r>
        <w:t>УСЛОВИЯ И СРОКИ ПРОВЕДЕНИЯ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Конкурс проводится в форме викторины. Вопросы викторины публикуются в районной газете «</w:t>
      </w:r>
      <w:proofErr w:type="spellStart"/>
      <w:r w:rsidRPr="004103F7">
        <w:rPr>
          <w:sz w:val="30"/>
          <w:szCs w:val="30"/>
        </w:rPr>
        <w:t>Прысожск</w:t>
      </w:r>
      <w:proofErr w:type="spellEnd"/>
      <w:r w:rsidRPr="004103F7">
        <w:rPr>
          <w:sz w:val="30"/>
          <w:szCs w:val="30"/>
          <w:lang w:val="be-BY"/>
        </w:rPr>
        <w:t xml:space="preserve">і </w:t>
      </w:r>
      <w:r w:rsidRPr="004103F7">
        <w:rPr>
          <w:sz w:val="30"/>
          <w:szCs w:val="30"/>
        </w:rPr>
        <w:t xml:space="preserve">край» и на официальных сайтах райисполкома и районной газеты в глобальной компьютерной сети. 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Викторина проводится </w:t>
      </w:r>
      <w:r w:rsidRPr="004103F7">
        <w:rPr>
          <w:b/>
          <w:sz w:val="30"/>
          <w:szCs w:val="30"/>
        </w:rPr>
        <w:t>с 1 по 22 ноября 2021</w:t>
      </w:r>
      <w:r w:rsidRPr="004103F7">
        <w:rPr>
          <w:sz w:val="30"/>
          <w:szCs w:val="30"/>
        </w:rPr>
        <w:t xml:space="preserve"> </w:t>
      </w:r>
      <w:r w:rsidRPr="004103F7">
        <w:rPr>
          <w:b/>
          <w:sz w:val="30"/>
          <w:szCs w:val="30"/>
        </w:rPr>
        <w:t>года.</w:t>
      </w:r>
      <w:r w:rsidRPr="004103F7">
        <w:rPr>
          <w:sz w:val="30"/>
          <w:szCs w:val="30"/>
        </w:rPr>
        <w:t xml:space="preserve"> 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Участникам необходимо дать ответы на </w:t>
      </w:r>
      <w:r>
        <w:rPr>
          <w:sz w:val="30"/>
          <w:szCs w:val="30"/>
        </w:rPr>
        <w:t>21</w:t>
      </w:r>
      <w:r w:rsidRPr="004103F7">
        <w:rPr>
          <w:sz w:val="30"/>
          <w:szCs w:val="30"/>
        </w:rPr>
        <w:t xml:space="preserve"> вопрос по истории города Славгорода и Славгородского района в период оккупации территории района немецко-фашистскими захватчиками. 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В связи с тем, что в викторине использованы вопросы разной категории сложности, ответы на вопросы оцениваются от 1 до 3 баллов. </w:t>
      </w:r>
      <w:r w:rsidRPr="004103F7">
        <w:rPr>
          <w:sz w:val="30"/>
          <w:szCs w:val="30"/>
        </w:rPr>
        <w:lastRenderedPageBreak/>
        <w:t>Максимальное количество баллов, которое может набрать участник –</w:t>
      </w:r>
      <w:r>
        <w:rPr>
          <w:sz w:val="30"/>
          <w:szCs w:val="30"/>
        </w:rPr>
        <w:t xml:space="preserve">           </w:t>
      </w:r>
      <w:r w:rsidRPr="004103F7">
        <w:rPr>
          <w:sz w:val="30"/>
          <w:szCs w:val="30"/>
        </w:rPr>
        <w:t xml:space="preserve"> 63 балла.</w:t>
      </w:r>
    </w:p>
    <w:p w:rsidR="007F025B" w:rsidRPr="004103F7" w:rsidRDefault="007F025B" w:rsidP="007F025B">
      <w:pPr>
        <w:ind w:firstLine="708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Викторина проводится в </w:t>
      </w:r>
      <w:r>
        <w:rPr>
          <w:sz w:val="30"/>
          <w:szCs w:val="30"/>
        </w:rPr>
        <w:t xml:space="preserve">двух </w:t>
      </w:r>
      <w:r w:rsidRPr="004103F7">
        <w:rPr>
          <w:sz w:val="30"/>
          <w:szCs w:val="30"/>
        </w:rPr>
        <w:t xml:space="preserve">номинациях: </w:t>
      </w:r>
    </w:p>
    <w:p w:rsidR="007F025B" w:rsidRPr="004103F7" w:rsidRDefault="007F025B" w:rsidP="007F025B">
      <w:pPr>
        <w:ind w:firstLine="708"/>
        <w:jc w:val="both"/>
        <w:rPr>
          <w:sz w:val="30"/>
          <w:szCs w:val="30"/>
        </w:rPr>
      </w:pPr>
      <w:r w:rsidRPr="004103F7">
        <w:rPr>
          <w:i/>
          <w:sz w:val="30"/>
          <w:szCs w:val="30"/>
        </w:rPr>
        <w:t>«Учащаяся молодежь»</w:t>
      </w:r>
      <w:r w:rsidRPr="004103F7">
        <w:rPr>
          <w:sz w:val="30"/>
          <w:szCs w:val="30"/>
        </w:rPr>
        <w:t xml:space="preserve"> (учащиеся школ, учреждений профессионально-технического образования, среднего специального образования, студенты высших учебных заведений);</w:t>
      </w:r>
    </w:p>
    <w:p w:rsidR="007F025B" w:rsidRPr="004103F7" w:rsidRDefault="007F025B" w:rsidP="007F025B">
      <w:pPr>
        <w:ind w:firstLine="708"/>
        <w:jc w:val="both"/>
        <w:rPr>
          <w:sz w:val="30"/>
          <w:szCs w:val="30"/>
        </w:rPr>
      </w:pPr>
      <w:r w:rsidRPr="004103F7">
        <w:rPr>
          <w:i/>
          <w:sz w:val="30"/>
          <w:szCs w:val="30"/>
        </w:rPr>
        <w:t>«Работающая молодежь» (в возрасте до 31 года).</w:t>
      </w:r>
    </w:p>
    <w:p w:rsidR="007F025B" w:rsidRPr="004103F7" w:rsidRDefault="007F025B" w:rsidP="007F025B">
      <w:pPr>
        <w:jc w:val="both"/>
        <w:rPr>
          <w:sz w:val="30"/>
          <w:szCs w:val="30"/>
        </w:rPr>
      </w:pPr>
      <w:r w:rsidRPr="004103F7">
        <w:rPr>
          <w:sz w:val="30"/>
          <w:szCs w:val="30"/>
        </w:rPr>
        <w:tab/>
        <w:t>Жюри районного конкурса оценивает правильность и полноту ответов, использование результатов поисково-исследовательской работы, эстетику оформления работы.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На титульном листе необходимо указать следующие сведения об авторе работы: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фамилия и полное имя автора (без сокращений);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 xml:space="preserve">город (район), учреждение образования, класс или курс; место работы и должность для работающих;  </w:t>
      </w:r>
    </w:p>
    <w:p w:rsidR="007F025B" w:rsidRPr="004103F7" w:rsidRDefault="007F025B" w:rsidP="007F025B">
      <w:pPr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домашний адрес, телефон, электронную почту.</w:t>
      </w:r>
    </w:p>
    <w:p w:rsidR="007F025B" w:rsidRPr="004103F7" w:rsidRDefault="007F025B" w:rsidP="007F025B">
      <w:pPr>
        <w:tabs>
          <w:tab w:val="num" w:pos="-3640"/>
        </w:tabs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Участники присылают ответы на вопросы конкурса по адресу:</w:t>
      </w:r>
      <w:r>
        <w:rPr>
          <w:sz w:val="30"/>
          <w:szCs w:val="30"/>
        </w:rPr>
        <w:t xml:space="preserve"> 213245, </w:t>
      </w:r>
      <w:r w:rsidRPr="004103F7">
        <w:rPr>
          <w:sz w:val="30"/>
          <w:szCs w:val="30"/>
        </w:rPr>
        <w:t xml:space="preserve">г. Славгород, ул. Октябрьская, 3, с обязательной пометкой «Отдел идеологической работы» – «На конкурс», на электронный ящик: </w:t>
      </w:r>
      <w:proofErr w:type="spellStart"/>
      <w:r w:rsidRPr="004103F7">
        <w:rPr>
          <w:sz w:val="30"/>
          <w:szCs w:val="30"/>
          <w:lang w:val="en-US"/>
        </w:rPr>
        <w:t>slavid</w:t>
      </w:r>
      <w:proofErr w:type="spellEnd"/>
      <w:r w:rsidRPr="004103F7">
        <w:rPr>
          <w:sz w:val="30"/>
          <w:szCs w:val="30"/>
        </w:rPr>
        <w:t>@</w:t>
      </w:r>
      <w:proofErr w:type="spellStart"/>
      <w:r w:rsidRPr="004103F7">
        <w:rPr>
          <w:sz w:val="30"/>
          <w:szCs w:val="30"/>
          <w:lang w:val="en-US"/>
        </w:rPr>
        <w:t>slavgorod</w:t>
      </w:r>
      <w:proofErr w:type="spellEnd"/>
      <w:r w:rsidRPr="004103F7">
        <w:rPr>
          <w:sz w:val="30"/>
          <w:szCs w:val="30"/>
        </w:rPr>
        <w:t>.</w:t>
      </w:r>
      <w:proofErr w:type="spellStart"/>
      <w:r w:rsidRPr="004103F7">
        <w:rPr>
          <w:sz w:val="30"/>
          <w:szCs w:val="30"/>
          <w:lang w:val="en-US"/>
        </w:rPr>
        <w:t>gov</w:t>
      </w:r>
      <w:proofErr w:type="spellEnd"/>
      <w:r w:rsidRPr="004103F7">
        <w:rPr>
          <w:sz w:val="30"/>
          <w:szCs w:val="30"/>
        </w:rPr>
        <w:t>.</w:t>
      </w:r>
      <w:r w:rsidRPr="004103F7">
        <w:rPr>
          <w:sz w:val="30"/>
          <w:szCs w:val="30"/>
          <w:lang w:val="en-US"/>
        </w:rPr>
        <w:t>by</w:t>
      </w:r>
      <w:r w:rsidRPr="004103F7">
        <w:rPr>
          <w:sz w:val="30"/>
          <w:szCs w:val="30"/>
        </w:rPr>
        <w:t xml:space="preserve">.  </w:t>
      </w:r>
    </w:p>
    <w:p w:rsidR="007F025B" w:rsidRPr="004103F7" w:rsidRDefault="007F025B" w:rsidP="007F025B">
      <w:pPr>
        <w:tabs>
          <w:tab w:val="num" w:pos="-3640"/>
        </w:tabs>
        <w:ind w:firstLine="560"/>
        <w:jc w:val="both"/>
        <w:rPr>
          <w:b/>
          <w:sz w:val="30"/>
          <w:szCs w:val="30"/>
        </w:rPr>
      </w:pPr>
      <w:r w:rsidRPr="004103F7">
        <w:rPr>
          <w:b/>
          <w:sz w:val="30"/>
          <w:szCs w:val="30"/>
        </w:rPr>
        <w:t>Прием конкурсных материалов – до 22 ноября 2021 года.</w:t>
      </w:r>
    </w:p>
    <w:p w:rsidR="007F025B" w:rsidRPr="004103F7" w:rsidRDefault="007F025B" w:rsidP="007F025B">
      <w:pPr>
        <w:tabs>
          <w:tab w:val="num" w:pos="-3640"/>
        </w:tabs>
        <w:ind w:firstLine="560"/>
        <w:jc w:val="both"/>
        <w:rPr>
          <w:sz w:val="30"/>
          <w:szCs w:val="30"/>
        </w:rPr>
      </w:pPr>
      <w:r w:rsidRPr="004103F7">
        <w:rPr>
          <w:sz w:val="30"/>
          <w:szCs w:val="30"/>
        </w:rPr>
        <w:t>Телефон для справок: (802246) 79684.</w:t>
      </w:r>
    </w:p>
    <w:p w:rsidR="007F025B" w:rsidRDefault="007F025B" w:rsidP="007F025B">
      <w:pPr>
        <w:ind w:firstLine="560"/>
        <w:jc w:val="both"/>
      </w:pPr>
    </w:p>
    <w:p w:rsidR="007F025B" w:rsidRDefault="007F025B" w:rsidP="007F025B">
      <w:pPr>
        <w:ind w:left="1288"/>
        <w:jc w:val="center"/>
        <w:rPr>
          <w:sz w:val="30"/>
          <w:szCs w:val="30"/>
        </w:rPr>
      </w:pPr>
      <w:r w:rsidRPr="00966FE5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966FE5">
        <w:rPr>
          <w:sz w:val="30"/>
          <w:szCs w:val="30"/>
        </w:rPr>
        <w:t xml:space="preserve"> </w:t>
      </w:r>
      <w:r w:rsidRPr="00085DE4">
        <w:rPr>
          <w:sz w:val="30"/>
          <w:szCs w:val="30"/>
        </w:rPr>
        <w:t>ПОДВЕДЕНИЕ ИТОГОВ И НАГРАЖДЕНИЕ</w:t>
      </w:r>
    </w:p>
    <w:p w:rsidR="007F025B" w:rsidRPr="00085DE4" w:rsidRDefault="007F025B" w:rsidP="007F025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085DE4">
        <w:rPr>
          <w:rFonts w:ascii="Times New Roman" w:hAnsi="Times New Roman"/>
          <w:sz w:val="30"/>
          <w:szCs w:val="30"/>
        </w:rPr>
        <w:t>Жюри формируется из числа представителей организаторов конкурса (Приложение 2).</w:t>
      </w:r>
    </w:p>
    <w:p w:rsidR="007F025B" w:rsidRPr="00085DE4" w:rsidRDefault="007F025B" w:rsidP="007F025B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085DE4">
        <w:rPr>
          <w:rFonts w:ascii="Times New Roman" w:hAnsi="Times New Roman"/>
          <w:sz w:val="30"/>
          <w:szCs w:val="30"/>
        </w:rPr>
        <w:t>Жюри, по результатам подсчета очков, определяет</w:t>
      </w:r>
      <w:r>
        <w:rPr>
          <w:rFonts w:ascii="Times New Roman" w:hAnsi="Times New Roman"/>
          <w:sz w:val="30"/>
          <w:szCs w:val="30"/>
        </w:rPr>
        <w:t xml:space="preserve"> победителя </w:t>
      </w:r>
      <w:r w:rsidRPr="00085DE4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каждой номинации</w:t>
      </w:r>
      <w:r w:rsidRPr="00085DE4">
        <w:rPr>
          <w:rFonts w:ascii="Times New Roman" w:hAnsi="Times New Roman"/>
          <w:sz w:val="30"/>
          <w:szCs w:val="30"/>
        </w:rPr>
        <w:t xml:space="preserve">. </w:t>
      </w:r>
    </w:p>
    <w:p w:rsidR="007F025B" w:rsidRDefault="007F025B" w:rsidP="007F025B">
      <w:pPr>
        <w:pStyle w:val="a4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5DE4">
        <w:rPr>
          <w:rFonts w:ascii="Times New Roman" w:hAnsi="Times New Roman"/>
          <w:sz w:val="30"/>
          <w:szCs w:val="30"/>
        </w:rPr>
        <w:t>Победител</w:t>
      </w:r>
      <w:r>
        <w:rPr>
          <w:rFonts w:ascii="Times New Roman" w:hAnsi="Times New Roman"/>
          <w:sz w:val="30"/>
          <w:szCs w:val="30"/>
        </w:rPr>
        <w:t>и</w:t>
      </w:r>
      <w:r w:rsidRPr="00085DE4">
        <w:rPr>
          <w:rFonts w:ascii="Times New Roman" w:hAnsi="Times New Roman"/>
          <w:sz w:val="30"/>
          <w:szCs w:val="30"/>
        </w:rPr>
        <w:t xml:space="preserve"> конкурса</w:t>
      </w:r>
      <w:r>
        <w:rPr>
          <w:rFonts w:ascii="Times New Roman" w:hAnsi="Times New Roman"/>
          <w:sz w:val="30"/>
          <w:szCs w:val="30"/>
        </w:rPr>
        <w:t xml:space="preserve"> (в каждой номинации)</w:t>
      </w:r>
      <w:r w:rsidRPr="00085DE4">
        <w:rPr>
          <w:rFonts w:ascii="Times New Roman" w:hAnsi="Times New Roman"/>
          <w:sz w:val="30"/>
          <w:szCs w:val="30"/>
        </w:rPr>
        <w:t xml:space="preserve"> </w:t>
      </w:r>
      <w:r w:rsidRPr="00085DE4">
        <w:rPr>
          <w:rFonts w:ascii="Times New Roman" w:hAnsi="Times New Roman"/>
          <w:sz w:val="30"/>
          <w:szCs w:val="30"/>
          <w:lang w:eastAsia="ru-RU"/>
        </w:rPr>
        <w:t>награждается Дипломом победителя и денежным вознаграждением</w:t>
      </w:r>
      <w:r>
        <w:rPr>
          <w:rFonts w:ascii="Times New Roman" w:hAnsi="Times New Roman"/>
          <w:sz w:val="30"/>
          <w:szCs w:val="30"/>
          <w:lang w:eastAsia="ru-RU"/>
        </w:rPr>
        <w:t xml:space="preserve">, остальные участники награждаются Дипломом участника. </w:t>
      </w:r>
      <w:r w:rsidRPr="00085DE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F025B" w:rsidRDefault="007F025B" w:rsidP="007F025B">
      <w:pPr>
        <w:pStyle w:val="a4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5DE4">
        <w:rPr>
          <w:rFonts w:ascii="Times New Roman" w:hAnsi="Times New Roman"/>
          <w:sz w:val="30"/>
          <w:szCs w:val="30"/>
          <w:lang w:eastAsia="ru-RU"/>
        </w:rPr>
        <w:t>Награждение победителей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85DE4">
        <w:rPr>
          <w:rFonts w:ascii="Times New Roman" w:hAnsi="Times New Roman"/>
          <w:sz w:val="30"/>
          <w:szCs w:val="30"/>
          <w:lang w:eastAsia="ru-RU"/>
        </w:rPr>
        <w:t>проводит председатель жюри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7F025B" w:rsidRPr="007F025B" w:rsidRDefault="007F025B" w:rsidP="007F025B">
      <w:pPr>
        <w:pStyle w:val="a4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F025B" w:rsidRPr="007F025B" w:rsidRDefault="007F025B" w:rsidP="007F025B">
      <w:pPr>
        <w:pStyle w:val="40"/>
        <w:shd w:val="clear" w:color="auto" w:fill="auto"/>
        <w:spacing w:line="240" w:lineRule="auto"/>
        <w:ind w:left="1288" w:firstLine="0"/>
        <w:jc w:val="center"/>
        <w:rPr>
          <w:rFonts w:ascii="Times New Roman" w:hAnsi="Times New Roman" w:cs="Times New Roman"/>
          <w:b w:val="0"/>
          <w:i w:val="0"/>
          <w:color w:val="000000"/>
          <w:sz w:val="30"/>
          <w:lang w:bidi="ru-RU"/>
        </w:rPr>
      </w:pPr>
      <w:r w:rsidRPr="007F025B">
        <w:rPr>
          <w:rFonts w:ascii="Times New Roman" w:hAnsi="Times New Roman" w:cs="Times New Roman"/>
          <w:b w:val="0"/>
          <w:i w:val="0"/>
          <w:color w:val="000000"/>
          <w:sz w:val="30"/>
          <w:lang w:bidi="ru-RU"/>
        </w:rPr>
        <w:t>6. ФИНАНСИРОВАНИЕ</w:t>
      </w:r>
      <w:bookmarkStart w:id="0" w:name="_GoBack"/>
      <w:bookmarkEnd w:id="0"/>
    </w:p>
    <w:p w:rsidR="007F025B" w:rsidRPr="000834D7" w:rsidRDefault="007F025B" w:rsidP="007F025B">
      <w:pPr>
        <w:pStyle w:val="40"/>
        <w:shd w:val="clear" w:color="auto" w:fill="auto"/>
        <w:spacing w:line="240" w:lineRule="auto"/>
        <w:ind w:left="1648" w:firstLine="0"/>
        <w:rPr>
          <w:szCs w:val="20"/>
        </w:rPr>
      </w:pPr>
    </w:p>
    <w:p w:rsidR="007F025B" w:rsidRPr="00085DE4" w:rsidRDefault="007F025B" w:rsidP="007F025B">
      <w:pPr>
        <w:tabs>
          <w:tab w:val="left" w:pos="0"/>
        </w:tabs>
        <w:jc w:val="both"/>
        <w:rPr>
          <w:sz w:val="30"/>
          <w:szCs w:val="30"/>
        </w:rPr>
      </w:pPr>
      <w:r w:rsidRPr="00085DE4">
        <w:rPr>
          <w:sz w:val="30"/>
          <w:szCs w:val="30"/>
        </w:rPr>
        <w:tab/>
        <w:t>Финансирование мероприятия проводится за счет средств районного бюджета предусмотренного утвержденным планом основных мероприятий по реализации подпрограммы 10 «Молодёжная политика» Государственной программы «Образование и молодёжная политика» на 2021-2025 годы.</w:t>
      </w:r>
    </w:p>
    <w:p w:rsidR="009D7ADF" w:rsidRDefault="009D7ADF"/>
    <w:sectPr w:rsidR="009D7ADF" w:rsidSect="00C8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F92"/>
    <w:multiLevelType w:val="hybridMultilevel"/>
    <w:tmpl w:val="44F4D4F2"/>
    <w:lvl w:ilvl="0" w:tplc="0734AD58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025B"/>
    <w:rsid w:val="007F025B"/>
    <w:rsid w:val="009D7ADF"/>
    <w:rsid w:val="00AD4536"/>
    <w:rsid w:val="00C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F02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rsid w:val="007F025B"/>
    <w:rPr>
      <w:b/>
      <w:bCs/>
      <w:i/>
      <w:iCs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25B"/>
    <w:pPr>
      <w:widowControl w:val="0"/>
      <w:shd w:val="clear" w:color="auto" w:fill="FFFFFF"/>
      <w:spacing w:line="341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F02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rsid w:val="007F025B"/>
    <w:rPr>
      <w:b/>
      <w:bCs/>
      <w:i/>
      <w:iCs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25B"/>
    <w:pPr>
      <w:widowControl w:val="0"/>
      <w:shd w:val="clear" w:color="auto" w:fill="FFFFFF"/>
      <w:spacing w:line="341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Admin</cp:lastModifiedBy>
  <cp:revision>2</cp:revision>
  <dcterms:created xsi:type="dcterms:W3CDTF">2021-11-05T06:12:00Z</dcterms:created>
  <dcterms:modified xsi:type="dcterms:W3CDTF">2021-11-05T06:12:00Z</dcterms:modified>
</cp:coreProperties>
</file>