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F0" w:rsidRPr="006D56F4" w:rsidRDefault="006D56F4" w:rsidP="00DA48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D56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Основные направления деятельности отделения первичного приема, анализа, информирования и прогнозирования</w:t>
      </w:r>
    </w:p>
    <w:p w:rsidR="00EA29F0" w:rsidRPr="006D56F4" w:rsidRDefault="00EA29F0" w:rsidP="00DA48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A29F0" w:rsidRDefault="00EA29F0" w:rsidP="00EA2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проживающих в зоне обслуживания граждан (семей), находящихся в трудной жизненной ситуации;</w:t>
      </w:r>
    </w:p>
    <w:p w:rsidR="00EA29F0" w:rsidRDefault="00EA29F0" w:rsidP="00EA2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первичный приём, выявление имеющихся у граждан (семей), потребностей в социальных услугах, направление их в соответствующие структурные подразделения  Центра;</w:t>
      </w:r>
    </w:p>
    <w:p w:rsidR="00B80F0A" w:rsidRPr="00B80F0A" w:rsidRDefault="00B80F0A" w:rsidP="00B80F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0F0A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индивидуальной нуждаемости в социальном обслуживании граждан (семей), включая потребность в долговременном уходе;</w:t>
      </w:r>
    </w:p>
    <w:p w:rsidR="00B80F0A" w:rsidRPr="007F0B2E" w:rsidRDefault="00B80F0A" w:rsidP="00B80F0A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0F0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оценки нуждаемости, офор</w:t>
      </w:r>
      <w:r w:rsidR="007F0B2E">
        <w:rPr>
          <w:rFonts w:ascii="Times New Roman" w:eastAsia="Times New Roman" w:hAnsi="Times New Roman" w:cs="Times New Roman"/>
          <w:sz w:val="30"/>
          <w:szCs w:val="30"/>
          <w:lang w:eastAsia="ru-RU"/>
        </w:rPr>
        <w:t>мление необходимой документации;</w:t>
      </w:r>
    </w:p>
    <w:p w:rsidR="00EA29F0" w:rsidRDefault="00EA29F0" w:rsidP="00EA29F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оказание консультационно-информационных, социально-посреднических и иных социальных услуг, согласно перечню;</w:t>
      </w:r>
    </w:p>
    <w:p w:rsidR="00EA29F0" w:rsidRDefault="00EA29F0" w:rsidP="00EA29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работа с обращением граждан;</w:t>
      </w:r>
    </w:p>
    <w:p w:rsidR="007F0B2E" w:rsidRDefault="007F0B2E" w:rsidP="007F0B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9C3C23">
        <w:rPr>
          <w:rFonts w:ascii="Times New Roman" w:eastAsia="Times New Roman" w:hAnsi="Times New Roman" w:cs="Times New Roman"/>
          <w:sz w:val="30"/>
          <w:szCs w:val="30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 работы телефона "г</w:t>
      </w:r>
      <w:r w:rsidRPr="009C3C23">
        <w:rPr>
          <w:rFonts w:ascii="Times New Roman" w:eastAsia="Times New Roman" w:hAnsi="Times New Roman" w:cs="Times New Roman"/>
          <w:sz w:val="30"/>
          <w:szCs w:val="30"/>
          <w:lang w:eastAsia="ru-RU"/>
        </w:rPr>
        <w:t>орячая линия"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F0B2E" w:rsidRDefault="007F0B2E" w:rsidP="007F0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и прогнозирование реальной и перспективной потребности населения, проживающего на территории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района, в социальных услугах, составление социально-демографического паспорта района;</w:t>
      </w:r>
    </w:p>
    <w:p w:rsidR="007F0B2E" w:rsidRDefault="007F0B2E" w:rsidP="007F0B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взаимодействие с различными государственными, общественными, религиозными организациями и учреждениями по вопросам оказания социальных услуг гражданам (семьям), находящимся в трудной жизненной ситуации;</w:t>
      </w:r>
    </w:p>
    <w:p w:rsidR="007F0B2E" w:rsidRDefault="007F0B2E" w:rsidP="007F0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освещение в районных средствах  массовой информации вопросов оказания Центром социальных услуг, вопросов по проблемам семьи, граждан пожилого возраста и инвалидов;</w:t>
      </w:r>
    </w:p>
    <w:p w:rsidR="007F0B2E" w:rsidRDefault="007F0B2E" w:rsidP="007F0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издание памяток, листовок, буклетов и других информационно-просветительских материалов по вопросам социального обслуживания населения;</w:t>
      </w:r>
    </w:p>
    <w:p w:rsidR="007F0B2E" w:rsidRDefault="007F0B2E" w:rsidP="007F0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аналитических материалов по вопросам деятельности Центра;</w:t>
      </w:r>
    </w:p>
    <w:p w:rsidR="007F0B2E" w:rsidRDefault="007F0B2E" w:rsidP="007F0B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7DF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представление установленной</w:t>
      </w:r>
      <w:r w:rsidRPr="000E77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отче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тности; </w:t>
      </w:r>
    </w:p>
    <w:p w:rsidR="00EA29F0" w:rsidRDefault="00EA29F0" w:rsidP="00EA29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</w:t>
      </w:r>
      <w:r w:rsidRPr="00C83084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поддержание в актуальном состоянии банков данных</w:t>
      </w:r>
      <w:r w:rsidRPr="00C83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 одиноких, одиноко проживающих пожилых</w:t>
      </w:r>
      <w:r w:rsidRPr="00C83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гражданах (семьях), проживающих на территории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Славгородского</w:t>
      </w:r>
      <w:r w:rsidRPr="00C83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и находящихся в трудной жизненной ситуации;</w:t>
      </w:r>
    </w:p>
    <w:p w:rsidR="00EA29F0" w:rsidRDefault="00EA29F0" w:rsidP="00EA2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8308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обследование материально-бытовых условий проживания граждан (семей) (пла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новые обследования отдельных ка</w:t>
      </w:r>
      <w:r w:rsidRPr="00C8308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тегорий социально-незащищ</w:t>
      </w:r>
      <w:r w:rsidR="00AB68F5">
        <w:rPr>
          <w:rFonts w:ascii="Times New Roman" w:eastAsia="Times New Roman" w:hAnsi="Times New Roman" w:cs="Times New Roman"/>
          <w:sz w:val="30"/>
          <w:szCs w:val="30"/>
          <w:lang w:eastAsia="ru-RU"/>
        </w:rPr>
        <w:t>ённых категорий граждан (семей);</w:t>
      </w:r>
      <w:r w:rsidRPr="00502B4A">
        <w:t xml:space="preserve"> </w:t>
      </w:r>
    </w:p>
    <w:p w:rsidR="00EA29F0" w:rsidRPr="009C3C23" w:rsidRDefault="00EA29F0" w:rsidP="00EA29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р</w:t>
      </w:r>
      <w:r w:rsidRPr="009C3C23">
        <w:rPr>
          <w:rFonts w:ascii="Times New Roman" w:eastAsia="Calibri" w:hAnsi="Times New Roman" w:cs="Times New Roman"/>
          <w:bCs/>
          <w:sz w:val="30"/>
          <w:szCs w:val="30"/>
        </w:rPr>
        <w:t xml:space="preserve">еализация комплекса мер по созданию безопасных условий жизнедеятельности отдельным категориям граждан, в том числе организация выполнения работ по установке автономных пожарных </w:t>
      </w:r>
      <w:proofErr w:type="spellStart"/>
      <w:r w:rsidRPr="009C3C23">
        <w:rPr>
          <w:rFonts w:ascii="Times New Roman" w:eastAsia="Calibri" w:hAnsi="Times New Roman" w:cs="Times New Roman"/>
          <w:bCs/>
          <w:sz w:val="30"/>
          <w:szCs w:val="30"/>
        </w:rPr>
        <w:t>извещателей</w:t>
      </w:r>
      <w:proofErr w:type="spellEnd"/>
      <w:r w:rsidRPr="009C3C23">
        <w:rPr>
          <w:rFonts w:ascii="Times New Roman" w:eastAsia="Calibri" w:hAnsi="Times New Roman" w:cs="Times New Roman"/>
          <w:bCs/>
          <w:sz w:val="30"/>
          <w:szCs w:val="30"/>
        </w:rPr>
        <w:t>, ремонту печного отопления, электропроводки;</w:t>
      </w:r>
    </w:p>
    <w:p w:rsidR="00EA29F0" w:rsidRDefault="00EA29F0" w:rsidP="00EA2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 работы информационно-консультационной</w:t>
      </w:r>
      <w:r w:rsidR="007F0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службы Центра;</w:t>
      </w:r>
    </w:p>
    <w:p w:rsidR="007F0B2E" w:rsidRDefault="00EA29F0" w:rsidP="00EA2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</w:t>
      </w:r>
      <w:r w:rsidRPr="00A548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онсультирование граждан по вопросам</w:t>
      </w:r>
      <w:r w:rsidR="007F0B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7F0B2E" w:rsidRDefault="00EA29F0" w:rsidP="00EA2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48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оказания </w:t>
      </w:r>
      <w:r w:rsidRPr="00A54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материальной помощи из средств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ФСЗН</w:t>
      </w:r>
      <w:r w:rsidR="007F0B2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A29F0" w:rsidRDefault="00EA29F0" w:rsidP="00EA2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48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 государственной адресной социальной помощи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A29F0" w:rsidRDefault="00AB68F5" w:rsidP="00AB6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подготовки проектов решений райисполкома и других административных решений в отношении административных процедур, осуществляемых службой «одно окно»</w:t>
      </w:r>
      <w:r w:rsid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A29F0" w:rsidRDefault="00EA29F0" w:rsidP="00AB6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t>о предоставлении (об отказе в предоставлении) государственной адресной социальной помощи в виде:</w:t>
      </w:r>
      <w:r w:rsidRP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2.33.1. Ежемесячного и (или) единовременного социальных пособий;</w:t>
      </w:r>
      <w:r w:rsidRP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2.33.2. Социального пособия для возмещения затрат на приобретение подгузников;</w:t>
      </w:r>
      <w:r w:rsidRP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2.33.4. Обеспечения продуктами питания детей первых двух лет жизни</w:t>
      </w:r>
      <w:r w:rsidR="00B36D3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4411C" w:rsidRDefault="0054411C" w:rsidP="0054411C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333333"/>
          <w:sz w:val="30"/>
          <w:szCs w:val="30"/>
          <w:shd w:val="clear" w:color="auto" w:fill="F7F7F7"/>
        </w:rPr>
      </w:pPr>
    </w:p>
    <w:p w:rsidR="0054411C" w:rsidRDefault="00B36D3B" w:rsidP="0054411C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333333"/>
          <w:sz w:val="30"/>
          <w:szCs w:val="30"/>
          <w:shd w:val="clear" w:color="auto" w:fill="F7F7F7"/>
        </w:rPr>
      </w:pPr>
      <w:bookmarkStart w:id="0" w:name="_GoBack"/>
      <w:bookmarkEnd w:id="0"/>
      <w:r w:rsidRPr="00B36D3B">
        <w:rPr>
          <w:rStyle w:val="a4"/>
          <w:rFonts w:ascii="Times New Roman" w:hAnsi="Times New Roman" w:cs="Times New Roman"/>
          <w:color w:val="333333"/>
          <w:sz w:val="30"/>
          <w:szCs w:val="30"/>
          <w:shd w:val="clear" w:color="auto" w:fill="F7F7F7"/>
        </w:rPr>
        <w:t xml:space="preserve">Осуществление функций по опеке и попечительству </w:t>
      </w:r>
    </w:p>
    <w:p w:rsidR="00B36D3B" w:rsidRPr="00B36D3B" w:rsidRDefault="00B36D3B" w:rsidP="005441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36D3B">
        <w:rPr>
          <w:rStyle w:val="a4"/>
          <w:rFonts w:ascii="Times New Roman" w:hAnsi="Times New Roman" w:cs="Times New Roman"/>
          <w:color w:val="333333"/>
          <w:sz w:val="30"/>
          <w:szCs w:val="30"/>
          <w:shd w:val="clear" w:color="auto" w:fill="F7F7F7"/>
        </w:rPr>
        <w:t xml:space="preserve">в отношении совершеннолетних лиц, </w:t>
      </w:r>
      <w:r>
        <w:rPr>
          <w:rStyle w:val="a4"/>
          <w:rFonts w:ascii="Times New Roman" w:hAnsi="Times New Roman" w:cs="Times New Roman"/>
          <w:color w:val="333333"/>
          <w:sz w:val="30"/>
          <w:szCs w:val="30"/>
          <w:shd w:val="clear" w:color="auto" w:fill="F7F7F7"/>
        </w:rPr>
        <w:t>признанных судом</w:t>
      </w:r>
      <w:r w:rsidRPr="00B36D3B">
        <w:rPr>
          <w:rStyle w:val="a4"/>
          <w:rFonts w:ascii="Times New Roman" w:hAnsi="Times New Roman" w:cs="Times New Roman"/>
          <w:color w:val="333333"/>
          <w:sz w:val="30"/>
          <w:szCs w:val="30"/>
          <w:shd w:val="clear" w:color="auto" w:fill="F7F7F7"/>
        </w:rPr>
        <w:t xml:space="preserve"> недееспособными или ограниченно дееспособными:</w:t>
      </w:r>
    </w:p>
    <w:p w:rsidR="00AB68F5" w:rsidRDefault="00AB68F5" w:rsidP="00AB68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02B4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проведения обследований условий жизни совершеннолетних лиц, признанных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судом </w:t>
      </w:r>
      <w:r w:rsidRPr="00502B4A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недееспособными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, до назначения над ними опекуна с принятием необходимых мер по нормализации их жизнедеятельности (при необходимости);</w:t>
      </w:r>
    </w:p>
    <w:p w:rsidR="00EA29F0" w:rsidRPr="00502B4A" w:rsidRDefault="00EA29F0" w:rsidP="00EA29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02B4A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консультирование кандидатов в опекуны (попечители) о порядке установления опеки (попечительства) над совершеннолетним лицом, правах и обязанностях опекунов (попечителей);</w:t>
      </w:r>
    </w:p>
    <w:p w:rsidR="00EA29F0" w:rsidRPr="00502B4A" w:rsidRDefault="00EA29F0" w:rsidP="00EA29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02B4A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содействие в оформлении необходимых документов для установления опеки (попечительства) над совершеннолетним лицом;</w:t>
      </w:r>
    </w:p>
    <w:p w:rsidR="00EA29F0" w:rsidRDefault="00EA29F0" w:rsidP="00EA29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02B4A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учет и ведение личных дел совершеннолетних лиц, признанных судом недееспособными или ограниченно дееспособными;</w:t>
      </w:r>
    </w:p>
    <w:p w:rsidR="00EA29F0" w:rsidRPr="00502B4A" w:rsidRDefault="00EA29F0" w:rsidP="00EA29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02B4A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проверка выполнения опекунами и попечителями возложенных на них обязанностей путем:</w:t>
      </w:r>
    </w:p>
    <w:p w:rsidR="00EA29F0" w:rsidRDefault="00EA29F0" w:rsidP="00EA29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02B4A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анализа ежегодных письменных отчетов за предыдущий год о хранении имущества совершеннолетних лиц, признанных недееспособными или ограниченно дееспособными, и управлении им;</w:t>
      </w:r>
    </w:p>
    <w:p w:rsidR="006104BC" w:rsidRPr="00502B4A" w:rsidRDefault="006104BC" w:rsidP="006104B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проведение контрольных обследований условий жизни совершеннолетних лиц, признанных недееспособными или ограниченно дееспособными;</w:t>
      </w:r>
    </w:p>
    <w:p w:rsidR="00EA29F0" w:rsidRPr="00502B4A" w:rsidRDefault="00EA29F0" w:rsidP="00EA29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02B4A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составление актов контрольного обследования условий жизни совершеннолетних лиц, признанных недееспособными или ограниченно дееспособными;</w:t>
      </w:r>
    </w:p>
    <w:p w:rsidR="00EA29F0" w:rsidRPr="00502B4A" w:rsidRDefault="00EA29F0" w:rsidP="00EA29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02B4A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информирование в случае выявления фактов ненадлежащего выполнения опекуном или попечителем возложенных на него обязанностей структурного подразделения районного</w:t>
      </w:r>
      <w:r w:rsidR="006104B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исполнительного комитета</w:t>
      </w:r>
      <w:r w:rsidRPr="00502B4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r w:rsidR="006104BC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осуществляющего</w:t>
      </w:r>
      <w:r w:rsidRPr="00502B4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государственно-властные полномочия в сфере труда, занятости и социальной защиты;</w:t>
      </w:r>
    </w:p>
    <w:p w:rsidR="00EA29F0" w:rsidRDefault="00EA29F0" w:rsidP="00EA29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02B4A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консультирование опекунов (попечителей) по вопросам вы</w:t>
      </w:r>
      <w:r w:rsidR="006104BC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полнения ими своих обязанностей;</w:t>
      </w:r>
    </w:p>
    <w:p w:rsidR="006104BC" w:rsidRPr="00502B4A" w:rsidRDefault="006104BC" w:rsidP="00EA29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ведение необходимой отчетности.</w:t>
      </w:r>
    </w:p>
    <w:p w:rsidR="00EA29F0" w:rsidRPr="00EA29F0" w:rsidRDefault="00EA29F0" w:rsidP="00EA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</w:p>
    <w:p w:rsidR="00EA29F0" w:rsidRPr="00EA29F0" w:rsidRDefault="00EA29F0" w:rsidP="00EA29F0">
      <w:pPr>
        <w:shd w:val="clear" w:color="auto" w:fill="F7F7F7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t>В </w:t>
      </w:r>
      <w:proofErr w:type="spellStart"/>
      <w:r w:rsidRP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Славгородском</w:t>
      </w:r>
      <w:proofErr w:type="spellEnd"/>
      <w:r w:rsidRP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</w:t>
      </w:r>
      <w:r w:rsidR="00B80F0A">
        <w:rPr>
          <w:rFonts w:ascii="Times New Roman" w:eastAsia="Times New Roman" w:hAnsi="Times New Roman" w:cs="Times New Roman"/>
          <w:sz w:val="30"/>
          <w:szCs w:val="30"/>
          <w:lang w:eastAsia="ru-RU"/>
        </w:rPr>
        <w:t>йоне открыто и функционирует 5 д</w:t>
      </w:r>
      <w:r w:rsidRP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t>омов социальных услуг в следующ</w:t>
      </w:r>
      <w:r w:rsidR="00B80F0A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населенных пунктах:</w:t>
      </w:r>
      <w:r w:rsidRP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Лебедевка, </w:t>
      </w:r>
      <w:proofErr w:type="spellStart"/>
      <w:r w:rsidRP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Ректа</w:t>
      </w:r>
      <w:proofErr w:type="spellEnd"/>
      <w:r w:rsidRP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t>-Михайл</w:t>
      </w:r>
      <w:r w:rsidR="00B80F0A">
        <w:rPr>
          <w:rFonts w:ascii="Times New Roman" w:eastAsia="Times New Roman" w:hAnsi="Times New Roman" w:cs="Times New Roman"/>
          <w:sz w:val="30"/>
          <w:szCs w:val="30"/>
          <w:lang w:eastAsia="ru-RU"/>
        </w:rPr>
        <w:t>овка,</w:t>
      </w:r>
      <w:r w:rsidRP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80F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Шеломы-2, </w:t>
      </w:r>
      <w:proofErr w:type="spellStart"/>
      <w:r w:rsidR="00B80F0A">
        <w:rPr>
          <w:rFonts w:ascii="Times New Roman" w:eastAsia="Times New Roman" w:hAnsi="Times New Roman" w:cs="Times New Roman"/>
          <w:sz w:val="30"/>
          <w:szCs w:val="30"/>
          <w:lang w:eastAsia="ru-RU"/>
        </w:rPr>
        <w:t>Хоронев</w:t>
      </w:r>
      <w:proofErr w:type="spellEnd"/>
      <w:r w:rsidR="00B80F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B80F0A">
        <w:rPr>
          <w:rFonts w:ascii="Times New Roman" w:eastAsia="Times New Roman" w:hAnsi="Times New Roman" w:cs="Times New Roman"/>
          <w:sz w:val="30"/>
          <w:szCs w:val="30"/>
          <w:lang w:eastAsia="ru-RU"/>
        </w:rPr>
        <w:t>Улуки</w:t>
      </w:r>
      <w:proofErr w:type="spellEnd"/>
      <w:r w:rsidR="00B80F0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A29F0" w:rsidRPr="00EA29F0" w:rsidRDefault="00EA29F0" w:rsidP="00EA29F0">
      <w:pPr>
        <w:shd w:val="clear" w:color="auto" w:fill="F7F7F7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9F0">
        <w:rPr>
          <w:rFonts w:ascii="Times New Roman" w:eastAsia="Times New Roman" w:hAnsi="Times New Roman" w:cs="Times New Roman"/>
          <w:sz w:val="30"/>
          <w:szCs w:val="30"/>
          <w:lang w:eastAsia="ru-RU"/>
        </w:rPr>
        <w:t>За интересующей информацией обращаться по телефону</w:t>
      </w:r>
      <w:r w:rsidRPr="00EA29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:(802246) 73508</w:t>
      </w:r>
    </w:p>
    <w:p w:rsidR="00EA29F0" w:rsidRDefault="00EA29F0" w:rsidP="00EA2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5F6B" w:rsidRDefault="0054411C"/>
    <w:sectPr w:rsidR="00EF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1D0D"/>
    <w:multiLevelType w:val="hybridMultilevel"/>
    <w:tmpl w:val="16E47C1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281281F4">
      <w:numFmt w:val="bullet"/>
      <w:lvlText w:val=""/>
      <w:lvlJc w:val="left"/>
      <w:pPr>
        <w:ind w:left="2365" w:hanging="435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7A3B72C4"/>
    <w:multiLevelType w:val="hybridMultilevel"/>
    <w:tmpl w:val="11F08B2E"/>
    <w:lvl w:ilvl="0" w:tplc="E3DCFEA6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1"/>
    <w:rsid w:val="00096EAC"/>
    <w:rsid w:val="0054411C"/>
    <w:rsid w:val="006104BC"/>
    <w:rsid w:val="00614931"/>
    <w:rsid w:val="006D56F4"/>
    <w:rsid w:val="007F0B2E"/>
    <w:rsid w:val="00AA3535"/>
    <w:rsid w:val="00AB68F5"/>
    <w:rsid w:val="00B36D3B"/>
    <w:rsid w:val="00B80F0A"/>
    <w:rsid w:val="00DA483F"/>
    <w:rsid w:val="00E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F0A"/>
    <w:pPr>
      <w:ind w:left="720"/>
      <w:contextualSpacing/>
    </w:pPr>
  </w:style>
  <w:style w:type="character" w:styleId="a4">
    <w:name w:val="Strong"/>
    <w:basedOn w:val="a0"/>
    <w:uiPriority w:val="22"/>
    <w:qFormat/>
    <w:rsid w:val="00B36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F0A"/>
    <w:pPr>
      <w:ind w:left="720"/>
      <w:contextualSpacing/>
    </w:pPr>
  </w:style>
  <w:style w:type="character" w:styleId="a4">
    <w:name w:val="Strong"/>
    <w:basedOn w:val="a0"/>
    <w:uiPriority w:val="22"/>
    <w:qFormat/>
    <w:rsid w:val="00B36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2023-04-04T12:45:00Z</dcterms:created>
  <dcterms:modified xsi:type="dcterms:W3CDTF">2024-07-17T11:13:00Z</dcterms:modified>
</cp:coreProperties>
</file>