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F0" w:rsidRPr="002140DA" w:rsidRDefault="00F73CF0" w:rsidP="00F73CF0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9528630"/>
      <w:bookmarkStart w:id="1" w:name="_Hlk179793472"/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СЕМЕЙНОЕ ВОСПИТАНИЕ </w:t>
      </w:r>
    </w:p>
    <w:p w:rsidR="00F73CF0" w:rsidRPr="002140DA" w:rsidRDefault="00F73CF0" w:rsidP="00F73CF0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КАК ОСНОВА СИЛЬНОГО ГОСУДАРСТВА</w:t>
      </w:r>
    </w:p>
    <w:bookmarkEnd w:id="0"/>
    <w:p w:rsidR="00F73CF0" w:rsidRPr="002140DA" w:rsidRDefault="00F73CF0" w:rsidP="00F73CF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F73CF0" w:rsidRPr="00F54E81" w:rsidRDefault="00F73CF0" w:rsidP="00F73CF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E81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F73CF0" w:rsidRPr="00F54E81" w:rsidRDefault="00F73CF0" w:rsidP="00F73CF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</w:t>
      </w:r>
      <w:proofErr w:type="gramEnd"/>
      <w:r w:rsidRPr="00F54E81">
        <w:rPr>
          <w:rFonts w:ascii="Times New Roman" w:eastAsia="Calibri" w:hAnsi="Times New Roman" w:cs="Times New Roman"/>
          <w:i/>
          <w:sz w:val="24"/>
          <w:szCs w:val="24"/>
        </w:rPr>
        <w:t xml:space="preserve">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:rsidR="00F73CF0" w:rsidRPr="00F54E81" w:rsidRDefault="00F73CF0" w:rsidP="00F73CF0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Тема сегодняшнего дня информирования – «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2140DA">
        <w:rPr>
          <w:rFonts w:ascii="Times New Roman" w:eastAsia="Calibri" w:hAnsi="Times New Roman" w:cs="Times New Roman"/>
          <w:sz w:val="30"/>
          <w:szCs w:val="30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Pr="002140DA">
        <w:rPr>
          <w:rFonts w:ascii="Times New Roman" w:eastAsia="Calibri" w:hAnsi="Times New Roman" w:cs="Times New Roman"/>
          <w:sz w:val="30"/>
          <w:szCs w:val="30"/>
        </w:rPr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На это постоянно акцентирует внимание и Глава государства: 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за нами поколения будут прирастать, а значит, крепко держать суверенитет в своих руках и гарантированно жить в мире»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 Глава государства в ходе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Послания белорусскому народу 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 Национальному собранию Республики Беларусь, 31 марта 2023 года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частности. И о семье как объекте социально-демографической политики Республики Беларусь в целом.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мире вообще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Сейчас людей на планете Земля примерно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8 миллиардов и по прогнозам ООН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примерно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до 10,3 млрд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t>, 4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Обратите внимание: через 55 лет, к тому же 2080 году,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до 18 лет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То есть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человечество сильно постареет. Аналитики говорят, что уже к середине 2030-х годов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возрасте до 1 года.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  <w:r w:rsidRPr="002140DA">
        <w:rPr>
          <w:rFonts w:ascii="Calibri" w:eastAsia="Calibri" w:hAnsi="Calibri" w:cs="Times New Roman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Иллюстрация трансформации семейных отношений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многие другие сферы.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Вот пе</w:t>
      </w:r>
      <w:r w:rsidRPr="002140DA">
        <w:rPr>
          <w:rFonts w:ascii="Times New Roman" w:eastAsia="Calibri" w:hAnsi="Times New Roman" w:cs="Times New Roman"/>
          <w:sz w:val="30"/>
          <w:szCs w:val="30"/>
        </w:rPr>
        <w:t>речень признаков таких деструктивных усилий: у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к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трансформации семейных отношений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В последние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десятилетия именно она, эта ползучая трансформация, оказывает существенное влияние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на демографические процессы.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Слайды 6. Иллюстрация трансформации семейных отношений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Беспокойство экспертов вызывает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3%.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Великобритании брак вообще заменяет сожительство. 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движение </w:t>
      </w:r>
      <w:proofErr w:type="spellStart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чайлд</w:t>
      </w:r>
      <w:proofErr w:type="spellEnd"/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-фри. В Финляндии с Францией вовсе решили не рожать детей.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7.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Западные нарративы о брачном союзе (карикатура)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направлении бездетных семей, семей с родителями-одиночками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или однополыми родителями.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ведь </w:t>
      </w:r>
      <w:r w:rsidRPr="002140DA">
        <w:rPr>
          <w:rFonts w:ascii="Times New Roman" w:eastAsia="Calibri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Понятно, что от распространения такой идеологии мы возмущаемся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протестуем. Вот что сказал наш Президент в Послании белорусскому народу и Национальному собранию Республики Беларусь от 31 марта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2023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г.: 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Любые </w:t>
      </w:r>
      <w:proofErr w:type="spellStart"/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вбросы</w:t>
      </w:r>
      <w:proofErr w:type="spellEnd"/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таких завуалированных призывов, равно как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Мы вырастили детей, которые ни в чем не нуждались,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и теперь они </w:t>
      </w:r>
      <w:proofErr w:type="gramStart"/>
      <w:r w:rsidRPr="002140DA">
        <w:rPr>
          <w:rFonts w:ascii="Times New Roman" w:eastAsia="Calibri" w:hAnsi="Times New Roman" w:cs="Times New Roman"/>
          <w:i/>
          <w:sz w:val="30"/>
          <w:szCs w:val="30"/>
        </w:rPr>
        <w:t>хотят</w:t>
      </w:r>
      <w:proofErr w:type="gramEnd"/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как можно дольше пожить для себя, откладывая рождение ребенка. Не все, но тенденция есть, она опасная.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коллективный Запад теперь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обвиняет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«дикости»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Такие п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Как решает свои проблемы Запад?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Там делают ставку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Наша же страна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как на надежную опору и залог будущего суверенного государства.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Влияние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миграции на демографические процессы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Отсюда следует, 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сохранение традиционных семейных ценностей – один из стратегических национальных интересов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Республике Беларусь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Более того, нам с вами нужна не просто семья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счастливая семья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9. Концепция национальной безопасности Республики Беларусь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10.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Конституция Республики Беларусь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Конституции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законопроект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для их достижения поставленных целей и задач.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11.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Система господдержки семей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начала: в Беларуси действует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разветвленная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12.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Выделение государственных пособий семьям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нее входят, как мы видим,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государственные пособия при рождении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воспитании, семейный капитал, социальная помощь и </w:t>
      </w:r>
      <w:proofErr w:type="spellStart"/>
      <w:r w:rsidRPr="002140DA">
        <w:rPr>
          <w:rFonts w:ascii="Times New Roman" w:eastAsia="Calibri" w:hAnsi="Times New Roman" w:cs="Times New Roman"/>
          <w:sz w:val="30"/>
          <w:szCs w:val="30"/>
        </w:rPr>
        <w:t>соц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2140DA">
        <w:rPr>
          <w:rFonts w:ascii="Times New Roman" w:eastAsia="Calibri" w:hAnsi="Times New Roman" w:cs="Times New Roman"/>
          <w:sz w:val="30"/>
          <w:szCs w:val="30"/>
        </w:rPr>
        <w:t>слуги</w:t>
      </w:r>
      <w:proofErr w:type="spellEnd"/>
      <w:r w:rsidRPr="002140DA">
        <w:rPr>
          <w:rFonts w:ascii="Times New Roman" w:eastAsia="Calibri" w:hAnsi="Times New Roman" w:cs="Times New Roman"/>
          <w:sz w:val="30"/>
          <w:szCs w:val="30"/>
        </w:rPr>
        <w:t>, гарантии в различных сферах и др.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13.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Динамика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 многодетных семей в Республике Беларусь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Расходы нашего государственного бюджета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ежегодно составляют свыше 3% ВВП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14. Предоставление семейного капитала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число базовых ценностей белорусов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безусловно входят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дети, семья, родные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близкие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15.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Базовые ценности белорусов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Используя для этого игры, кино, моду, видео, книги, интернет, различные молодежные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не только движения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– в общем, всю свою пропагандистскую машину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по продвижению западных ценностей.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Но государство не всесильно – ведь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основе всего лежит семейное воспитание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а также лучшие моральные качества.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Сравните, например,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 теми качествами, которых требует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 идеального потребителя общество безудержного потребления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Слайд 16. Глава государства при посещении Свято-Ильинского храма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г.Орше</w:t>
      </w:r>
      <w:proofErr w:type="spellEnd"/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</w:t>
      </w:r>
      <w:proofErr w:type="spellStart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>г.Орше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А.Г.Лукашенко</w:t>
      </w:r>
      <w:proofErr w:type="spellEnd"/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особо отметил: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».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Военное дело гласит: оборона должна быть непрерывной, гибкой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ы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 17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, 18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Р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екомендации для родителей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говорите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ребенку о своей стране только хорошее, демонстрируйте ее достижения.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Дети многое могут перенимать у родителей, в том числе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чувство патриотизма. Поэтому мнение родителей может превратиться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«собственное», которое непросто будет изменить;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рассказывайте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 своей работе и показывайте,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Главная задача –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знакомьте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ребенка с памятными местами и историческими достопримечательностями нашей Родины.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рассказывайте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о тяжелых временах и испытаниях, которые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 достоинством пережили наши предки.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Важно приводить в пример дедушек и бабушек, участвовавших в Великой Отечественной войне,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участвуйте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в торжествах по случаю государственных праздников, знакомьте детей с символами суверенной Республики Беларусь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поощряйте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активность ребенка, ведь именно с нее часто начинается активный патриотизм.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организовывайте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совместные просмотры познавательных передач, фильмов, мультфильмов о героях Отечества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с обсуждением увиденного. Это поможет воспитать в ребенке патриота с гордостью за свой народ и чувством долга перед Родиной;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приучайте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ребенка бережно относиться к вещам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proofErr w:type="gramStart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прививайте</w:t>
      </w:r>
      <w:proofErr w:type="gramEnd"/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любовь к природе родного края.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Воспитывая любовь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Итак, надеюсь, понятно: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формирование гражданской позиции,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, общества и государства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этих целях в нашей стране проводится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целенаправленная пропаганда ценностей брака и семьи с детьми, материнства </w:t>
      </w:r>
      <w:r>
        <w:rPr>
          <w:rFonts w:ascii="Times New Roman" w:eastAsia="Calibri" w:hAnsi="Times New Roman" w:cs="Times New Roman"/>
          <w:b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и отцовства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. Особенно</w:t>
      </w:r>
      <w:r w:rsidRPr="002140DA">
        <w:rPr>
          <w:rFonts w:ascii="Times New Roman" w:eastAsia="Calibri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19. Мероприятия республиканской акции «Моя семья – моя страна»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Республиканский 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который прошел 17–18 мая 2024 года 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(Минская область, </w:t>
      </w:r>
      <w:proofErr w:type="spellStart"/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>Воложинский</w:t>
      </w:r>
      <w:proofErr w:type="spellEnd"/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район)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20.</w:t>
      </w:r>
      <w:r w:rsidRPr="002140DA">
        <w:rPr>
          <w:rFonts w:ascii="Times New Roman" w:eastAsia="Calibri" w:hAnsi="Times New Roman" w:cs="Times New Roman"/>
          <w:i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Проекты ОО «БРСМ»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и пропаганде семейных ценностей и традиций способствует проведение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21. Мероприятия ОО «Белорусский союз женщин»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объявление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стране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Недели родительской любви 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(День матери (14 октября), 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День отца (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>21 октября)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направленный на формирование ответственного, позитивного </w:t>
      </w:r>
      <w:proofErr w:type="spellStart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родительства</w:t>
      </w:r>
      <w:proofErr w:type="spellEnd"/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Конечно же, тема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F73CF0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</w:t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как основы нашей сильной и процветающей Беларуси. А многие, знаю,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уже и активно участвуют.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22. Видеофайл.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Давайте подытожим.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Белорусы защищают семью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есть общественные скрепы</w:t>
      </w:r>
      <w:r w:rsidRPr="002140DA">
        <w:rPr>
          <w:rFonts w:ascii="Times New Roman" w:eastAsia="Calibri" w:hAnsi="Times New Roman" w:cs="Times New Roman"/>
          <w:sz w:val="30"/>
          <w:szCs w:val="30"/>
        </w:rPr>
        <w:t>, соединяющие страну воедино.</w:t>
      </w:r>
    </w:p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Какой будет Беларусь завтра, зависит от каждого из нас,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от воспитания в семье, основанного на традиционных духовно-нравственных ценностях.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Мы вместе пишем историю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bookmarkEnd w:id="1"/>
    <w:p w:rsidR="00F73CF0" w:rsidRPr="002140DA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F73CF0" w:rsidRPr="00AA2744" w:rsidRDefault="00F73CF0" w:rsidP="00F73CF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23. Заключительный. Ссылка на информацию на сайте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Министерства труда и социальной защиты Республики Беларусь</w:t>
      </w:r>
    </w:p>
    <w:p w:rsidR="00F73CF0" w:rsidRDefault="00F73CF0" w:rsidP="00F73CF0">
      <w:pP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bookmarkStart w:id="2" w:name="_GoBack"/>
      <w:bookmarkEnd w:id="2"/>
    </w:p>
    <w:p w:rsidR="00DE6496" w:rsidRDefault="00F73CF0"/>
    <w:sectPr w:rsidR="00DE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F0"/>
    <w:rsid w:val="00C762E4"/>
    <w:rsid w:val="00CF5D12"/>
    <w:rsid w:val="00F7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D680A-EFE1-4EBD-95E4-6F0B7221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2024-10-15T05:00:00Z</dcterms:created>
  <dcterms:modified xsi:type="dcterms:W3CDTF">2024-10-15T05:01:00Z</dcterms:modified>
</cp:coreProperties>
</file>