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DDA" w:rsidRDefault="00A16DDA" w:rsidP="00A16DD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A16DDA" w:rsidRDefault="00A16DDA" w:rsidP="00A16DD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A16DDA" w:rsidRDefault="00A16DDA" w:rsidP="00A16DD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:rsidR="00A16DDA" w:rsidRPr="00C151D4" w:rsidRDefault="00A16DDA" w:rsidP="00A16DDA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6DDA" w:rsidRDefault="00A16DDA" w:rsidP="00A1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:rsidR="00A16DDA" w:rsidRDefault="00A16DDA" w:rsidP="00991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26061" w:rsidRPr="00991052" w:rsidRDefault="00A16DDA" w:rsidP="00991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(</w:t>
      </w:r>
      <w:r w:rsidR="00126061" w:rsidRPr="00991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социально-экономическом развитии</w:t>
      </w:r>
    </w:p>
    <w:p w:rsidR="00126061" w:rsidRDefault="00126061" w:rsidP="00991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Славгородского района за прошедшую пятилетку</w:t>
      </w:r>
    </w:p>
    <w:p w:rsidR="00991052" w:rsidRPr="00991052" w:rsidRDefault="00991052" w:rsidP="00991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(2021-2025 г.г.)  </w:t>
      </w:r>
    </w:p>
    <w:p w:rsidR="00126061" w:rsidRPr="00991052" w:rsidRDefault="00126061" w:rsidP="00991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26061" w:rsidRPr="00991052" w:rsidRDefault="00126061" w:rsidP="00126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развитие экономики и социальной сферы Славгородского  района за прошедшую пятилетку (2021-2025 г.г.)  направлено 195,3 млн. рублей инвестиций в основной капитал, в том числе за 2025 год – 35,9 млн.рублей.</w:t>
      </w:r>
    </w:p>
    <w:p w:rsidR="00126061" w:rsidRPr="00991052" w:rsidRDefault="00126061" w:rsidP="00126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улучшения качества жизни граждан в г. Славгороде  и сельских населённых пунктах введено в эксплуатацию 15,0 тыс. кв. </w:t>
      </w:r>
      <w:r w:rsidR="00782641"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метров жилых домов, в том числе</w:t>
      </w: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82641"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за 2025 год – 4,257 тыс. кв. м.</w:t>
      </w:r>
    </w:p>
    <w:p w:rsidR="00126061" w:rsidRPr="00991052" w:rsidRDefault="00126061" w:rsidP="00126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приобретение сельскохозяйственной техники и оборудования направлены субсидии в сумме 1</w:t>
      </w:r>
      <w:r w:rsidR="005A3228"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82641"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3 млн</w:t>
      </w: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рублей. Бюджетные средства выделялись сельскохозяйственным организациям на приобретение фосфорных и калийных удобрений, доломитовой муки, специальной одежды, радиологическое обследование территорий, мелиорацию. </w:t>
      </w:r>
    </w:p>
    <w:p w:rsidR="00126061" w:rsidRPr="00991052" w:rsidRDefault="00126061" w:rsidP="00126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районе реализован инвестиционный проект «Организация инновационного производства кондитерских изделий с установкой линии на производственно-торговое унитарное предприятие «Красный-Славгород» в г. Славгороде, срок выполнения 2017-2023 гг. Создано 107 новых рабочих мест. На реализацию данного проекта направлено 35,3 млн. рублей.</w:t>
      </w:r>
    </w:p>
    <w:p w:rsidR="00126061" w:rsidRPr="00991052" w:rsidRDefault="00126061" w:rsidP="00126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результате реализации данного проекта организовано новое производство кондитерских изделий, в том числе новой для Республики Беларусь импортозамещающей и экспортоориентированной продукции. Основная доля экспорта приходится в Российскую Федерацию.</w:t>
      </w: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 </w:t>
      </w:r>
    </w:p>
    <w:p w:rsidR="00126061" w:rsidRPr="00991052" w:rsidRDefault="00126061" w:rsidP="00126061">
      <w:pPr>
        <w:tabs>
          <w:tab w:val="left" w:pos="9720"/>
        </w:tabs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2025 году произведено продукции на сумму 15 624 тыс. рублей или 120,3 % к уровню 2024 года. Объем производства мармеладной продукции в натуральном выражении составил 3,6 тыс. тонн. </w:t>
      </w:r>
    </w:p>
    <w:p w:rsidR="00782641" w:rsidRPr="00991052" w:rsidRDefault="00782641" w:rsidP="007826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пятилетку построено много объектов имеющих важное социально-экономическое значение.</w:t>
      </w:r>
    </w:p>
    <w:p w:rsidR="00782641" w:rsidRPr="00991052" w:rsidRDefault="00782641" w:rsidP="007826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2020 году Славгородском районе в деревне Перегон ОАО «Могилевский мясокомбинат» завершено строительство свиноводческого комплекса проектной мощностью 24 000 голов в год. </w:t>
      </w:r>
    </w:p>
    <w:p w:rsidR="00782641" w:rsidRPr="00991052" w:rsidRDefault="00782641" w:rsidP="007826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91052">
        <w:rPr>
          <w:rFonts w:ascii="Times New Roman" w:eastAsia="Calibri" w:hAnsi="Times New Roman" w:cs="Times New Roman"/>
          <w:sz w:val="30"/>
          <w:szCs w:val="30"/>
        </w:rPr>
        <w:t xml:space="preserve"> Был введен в эксплуатацию социально значимый объект «Детский сад на 75 мест в г. Славгороде» в новом квартале жилой застройки по ул. Калинина. Общая стоимость проекта составила 3,8 млн. рублей.</w:t>
      </w:r>
    </w:p>
    <w:p w:rsidR="00782641" w:rsidRPr="00991052" w:rsidRDefault="00782641" w:rsidP="0078264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91052">
        <w:rPr>
          <w:rFonts w:ascii="Times New Roman" w:eastAsia="Calibri" w:hAnsi="Times New Roman" w:cs="Times New Roman"/>
          <w:sz w:val="30"/>
          <w:szCs w:val="30"/>
        </w:rPr>
        <w:lastRenderedPageBreak/>
        <w:t>За счет средств республиканского бюджета на территории района реализован проект по строительству объекта «Мостовой переход через                   р. Сож на км 4,646 автомобильной дороги Р-140 Славгород-Краснополье», освоено более 40 млн. рублей.</w:t>
      </w:r>
    </w:p>
    <w:p w:rsidR="00782641" w:rsidRPr="00991052" w:rsidRDefault="00782641" w:rsidP="00782641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91052">
        <w:rPr>
          <w:rFonts w:ascii="Times New Roman" w:eastAsia="Calibri" w:hAnsi="Times New Roman" w:cs="Times New Roman"/>
          <w:sz w:val="30"/>
          <w:szCs w:val="30"/>
        </w:rPr>
        <w:t xml:space="preserve">В 2020-2021 гг. в филиале «Славгородский» ОАО «Бабушкина крынка» - управляющая компания холдинга «Могилевская молочная компания «Бабушкина крынка» реализовывался проект по модернизации линии по производству сыра на сумму около 4,5 млн. рублей. </w:t>
      </w:r>
    </w:p>
    <w:p w:rsidR="005A3228" w:rsidRPr="00991052" w:rsidRDefault="005A3228" w:rsidP="005A322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91052">
        <w:rPr>
          <w:rFonts w:ascii="Times New Roman" w:eastAsia="Calibri" w:hAnsi="Times New Roman" w:cs="Times New Roman"/>
          <w:sz w:val="30"/>
          <w:szCs w:val="30"/>
        </w:rPr>
        <w:t>В 2021 году за счет средств областного бюджета осуществлено строительство станции обезжелезивания в аг. Поповка, освоено 0,3 млн. рублей.</w:t>
      </w:r>
    </w:p>
    <w:p w:rsidR="005A3228" w:rsidRPr="00991052" w:rsidRDefault="005A3228" w:rsidP="005A322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91052">
        <w:rPr>
          <w:rFonts w:ascii="Times New Roman" w:eastAsia="Calibri" w:hAnsi="Times New Roman" w:cs="Times New Roman"/>
          <w:sz w:val="30"/>
          <w:szCs w:val="30"/>
        </w:rPr>
        <w:t>В учреждение образования были приобретены автобусы для подвоза обучающихся 213, 9 тыс. руб.</w:t>
      </w:r>
    </w:p>
    <w:p w:rsidR="005A3228" w:rsidRPr="00991052" w:rsidRDefault="005A3228" w:rsidP="005A3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2022 году реализованы:</w:t>
      </w:r>
    </w:p>
    <w:p w:rsidR="005A3228" w:rsidRPr="00991052" w:rsidRDefault="005A3228" w:rsidP="005A3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 «Реконструкция лечебного корпуса и поликлиники учреждения здравоохранения «Славгородская ЦРБ». Объем финансирования составил 5,6 млн. рублей.</w:t>
      </w:r>
    </w:p>
    <w:p w:rsidR="005A3228" w:rsidRPr="00991052" w:rsidRDefault="005A3228" w:rsidP="005A3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«Капитальный ремонт здания районного Центра культуры и народного творчества государственного учреждения культуры «Централизованная клубная система Славгородского района». По данному проекту произведены работы по модернизации системы пожаротушения на сумму 0,2 млн. рублей и текущему ремонту здания – 0,7 млн. рублей. </w:t>
      </w:r>
    </w:p>
    <w:p w:rsidR="005A3228" w:rsidRPr="00991052" w:rsidRDefault="005A3228" w:rsidP="005A3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 «Строительство автоматизированной котельной на местных видах топлива (щепа древесная) с мехзагрузкой на котельной УО «Славгородский государственный профессиональный лицей № 3 в             г. Славгороде». Объем инвестиций в основной капитал составил 4.2 млн. рублей.</w:t>
      </w:r>
    </w:p>
    <w:p w:rsidR="005A3228" w:rsidRPr="00991052" w:rsidRDefault="005A3228" w:rsidP="005A322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91052">
        <w:rPr>
          <w:rFonts w:ascii="Times New Roman" w:eastAsia="Calibri" w:hAnsi="Times New Roman" w:cs="Times New Roman"/>
          <w:sz w:val="30"/>
          <w:szCs w:val="30"/>
        </w:rPr>
        <w:t xml:space="preserve">В 2021 году выполнены работы по капитальному ремонту с элементами модернизации государственного учреждения образования «Средняя школа № 2 г. Славгорода», 2-й пусковой комплекс на сумму       1,5 млн. рублей, а также по капитальному ремонту здания с модернизацией государственного учреждения образования «Лопатичская средняя школа» на сумму 0,8 млн. рублей. </w:t>
      </w:r>
    </w:p>
    <w:p w:rsidR="00126061" w:rsidRPr="00991052" w:rsidRDefault="00126061" w:rsidP="00126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2023 году выполнялись работы по проекту «Строительство пожарного депо в г. Славгороде»,</w:t>
      </w:r>
      <w:r w:rsidRPr="009910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инвестиций в основной капитал по данному объекту составил 2</w:t>
      </w:r>
      <w:r w:rsidR="005A3228"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, 8 млн</w:t>
      </w: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>. рублей, объект введен в эксплуатацию 18 июля 2023 г.</w:t>
      </w:r>
    </w:p>
    <w:p w:rsidR="00126061" w:rsidRPr="00991052" w:rsidRDefault="00126061" w:rsidP="0012606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991052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Выполнены работы по капремонту здания с модернизацией ГУО «Васьковичская </w:t>
      </w:r>
      <w:r w:rsidRPr="00991052">
        <w:rPr>
          <w:rFonts w:ascii="Times New Roman" w:eastAsia="Calibri" w:hAnsi="Times New Roman" w:cs="Times New Roman"/>
          <w:bCs/>
          <w:sz w:val="30"/>
          <w:szCs w:val="30"/>
        </w:rPr>
        <w:t xml:space="preserve">средняя школа» на сумму 0,9 млн.рублей, </w:t>
      </w:r>
      <w:r w:rsidRPr="00991052">
        <w:rPr>
          <w:rFonts w:ascii="Times New Roman" w:eastAsia="Calibri" w:hAnsi="Times New Roman" w:cs="Times New Roman"/>
          <w:color w:val="000000"/>
          <w:sz w:val="30"/>
          <w:szCs w:val="30"/>
        </w:rPr>
        <w:t>по капитальному ремонту многоквартирного жилого дома № 39 по ул. Советская на сумму 0,2 млн. рублей.</w:t>
      </w:r>
    </w:p>
    <w:p w:rsidR="005A3228" w:rsidRPr="00991052" w:rsidRDefault="005A3228" w:rsidP="005A322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91052">
        <w:rPr>
          <w:rFonts w:ascii="Times New Roman" w:eastAsia="Calibri" w:hAnsi="Times New Roman" w:cs="Times New Roman"/>
          <w:sz w:val="30"/>
          <w:szCs w:val="30"/>
        </w:rPr>
        <w:lastRenderedPageBreak/>
        <w:t>В 2024 году произведена реконструкция котельной РДК по ул. Карла Маркса в г. Славгороде (включая проектно-изыскательские работы) на сумму 2,0 млн.рублей.</w:t>
      </w:r>
    </w:p>
    <w:p w:rsidR="00126061" w:rsidRPr="00991052" w:rsidRDefault="00126061" w:rsidP="00126061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91052">
        <w:rPr>
          <w:rFonts w:ascii="Times New Roman" w:eastAsia="Calibri" w:hAnsi="Times New Roman" w:cs="Times New Roman"/>
          <w:sz w:val="30"/>
          <w:szCs w:val="30"/>
        </w:rPr>
        <w:t>В 2025 году завершены работы по строительству бассейна, направлено средств 4,5 млн. рублей.</w:t>
      </w:r>
    </w:p>
    <w:p w:rsidR="00F9795D" w:rsidRPr="00991052" w:rsidRDefault="00F9795D" w:rsidP="00F9795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91052">
        <w:rPr>
          <w:rFonts w:ascii="Times New Roman" w:hAnsi="Times New Roman" w:cs="Times New Roman"/>
          <w:sz w:val="30"/>
          <w:szCs w:val="30"/>
        </w:rPr>
        <w:t>С целью улучшения жилищных условий проживания граждан проведен капитальный ремонт общежития. Построен 16-квартирный жилой дом и планируется приступить к строительству второго с вводом в эксплуатацию в 2026 году.</w:t>
      </w:r>
    </w:p>
    <w:p w:rsidR="003A3B21" w:rsidRPr="00991052" w:rsidRDefault="003A3B21" w:rsidP="003A3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91052">
        <w:rPr>
          <w:rFonts w:ascii="Times New Roman" w:eastAsia="Times New Roman" w:hAnsi="Times New Roman" w:cs="Times New Roman"/>
          <w:sz w:val="30"/>
          <w:szCs w:val="30"/>
        </w:rPr>
        <w:t>Для кинотеатра «Родина» приобретено и установлено оборудование для демонстрации цифровых фильмов в формате 2D и 3D.</w:t>
      </w:r>
    </w:p>
    <w:p w:rsidR="003A3B21" w:rsidRPr="00991052" w:rsidRDefault="003A3B21" w:rsidP="003A3B21">
      <w:pPr>
        <w:autoSpaceDE w:val="0"/>
        <w:autoSpaceDN w:val="0"/>
        <w:spacing w:after="0" w:line="240" w:lineRule="auto"/>
        <w:ind w:firstLine="711"/>
        <w:jc w:val="both"/>
        <w:rPr>
          <w:rFonts w:ascii="Times New Roman" w:hAnsi="Times New Roman" w:cs="Times New Roman"/>
          <w:sz w:val="30"/>
          <w:szCs w:val="30"/>
        </w:rPr>
      </w:pPr>
      <w:r w:rsidRPr="00991052">
        <w:rPr>
          <w:rFonts w:ascii="Times New Roman" w:hAnsi="Times New Roman" w:cs="Times New Roman"/>
          <w:sz w:val="30"/>
          <w:szCs w:val="30"/>
        </w:rPr>
        <w:t xml:space="preserve">В целях оздоровления и повышения уровня физической подготовки населения в рамках проекта «Bonfesto-детям» установлена мини-футбольная площадка, </w:t>
      </w:r>
      <w:r w:rsidRPr="00991052">
        <w:rPr>
          <w:rFonts w:ascii="Times New Roman" w:hAnsi="Times New Roman" w:cs="Times New Roman"/>
          <w:sz w:val="30"/>
          <w:szCs w:val="30"/>
          <w:lang w:eastAsia="ru-RU"/>
        </w:rPr>
        <w:t>в рамках проекта «Спорт для всех»</w:t>
      </w:r>
      <w:r w:rsidRPr="00991052">
        <w:rPr>
          <w:rFonts w:ascii="Times New Roman" w:hAnsi="Times New Roman" w:cs="Times New Roman"/>
          <w:sz w:val="30"/>
          <w:szCs w:val="30"/>
        </w:rPr>
        <w:t xml:space="preserve"> </w:t>
      </w:r>
      <w:r w:rsidRPr="00991052">
        <w:rPr>
          <w:rFonts w:ascii="Times New Roman" w:hAnsi="Times New Roman" w:cs="Times New Roman"/>
          <w:sz w:val="30"/>
          <w:szCs w:val="30"/>
          <w:lang w:eastAsia="ru-RU"/>
        </w:rPr>
        <w:t>при поддержке Президентского спортивного клуба введены две комплексные спортивные площадки</w:t>
      </w:r>
    </w:p>
    <w:p w:rsidR="003A3B21" w:rsidRPr="00991052" w:rsidRDefault="003A3B21" w:rsidP="003A3B21">
      <w:pPr>
        <w:autoSpaceDE w:val="0"/>
        <w:autoSpaceDN w:val="0"/>
        <w:spacing w:after="0" w:line="240" w:lineRule="auto"/>
        <w:ind w:firstLine="71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hAnsi="Times New Roman" w:cs="Times New Roman"/>
          <w:sz w:val="30"/>
          <w:szCs w:val="30"/>
          <w:lang w:eastAsia="ru-RU"/>
        </w:rPr>
        <w:t>В целях улучшения транспортно-эксплуатационного состояния автодорожной сети в 2021-2025 годах отремонтировано 129 тыс. квадратных метров улично-дорожной сети Славгородского района.</w:t>
      </w:r>
    </w:p>
    <w:p w:rsidR="00126061" w:rsidRPr="00991052" w:rsidRDefault="00126061" w:rsidP="00126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Для сохранения биологического разнообразия в рамках проведения мероприятий в области охраны окружающей среды и рационального использования природных ресурсов, развития экологического туризма в соответствии с Программой реализовывалось мероприятие по реконструкции экологического маршрута «Чудотворные родниковые воды» с созданием туристического экологоэтнографического комплекса «Голубая криница» вблизи одноименного памятника природы республиканского значения. </w:t>
      </w:r>
    </w:p>
    <w:p w:rsidR="00126061" w:rsidRPr="00991052" w:rsidRDefault="00126061" w:rsidP="001260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За 2025 год в районе создано </w:t>
      </w:r>
      <w:r w:rsidRPr="00991052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16 новых рабочих мест</w:t>
      </w:r>
      <w:r w:rsidRPr="0099105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(</w:t>
      </w:r>
      <w:r w:rsidRPr="0099105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ООО «МариМавто» – 4, ООО «Палома сервис» – 1, </w:t>
      </w:r>
      <w:r w:rsidRPr="0099105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районный историко-краеведческий музей – 1, ПТУП «Красный пищевик-Славгород» – 2, учреждение «Центр физкультурно-оздоровительной работы Славгородского района» – 8). </w:t>
      </w:r>
    </w:p>
    <w:p w:rsidR="00126061" w:rsidRPr="00991052" w:rsidRDefault="00126061" w:rsidP="00126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субъектов малого и среднего предпринимательства </w:t>
      </w:r>
      <w:r w:rsidRPr="0099105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на 1 января 2026 г. </w:t>
      </w:r>
      <w:r w:rsidRPr="00991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составило 159 (96,9 % к аналогичной дате 2025 года), в том числе микро-, малых и средних организаций – 52 (96,3 %), индивидуальных предпринимателей – 107 (97,2%). </w:t>
      </w:r>
    </w:p>
    <w:p w:rsidR="00126061" w:rsidRPr="00991052" w:rsidRDefault="00126061" w:rsidP="001260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99105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В 2025 году зарегистрировано 8 индивидуальных предпринимателей, 2 коммерческие организации: общество с ограниченной ответственностью (далее – ООО) «Центр-ритуал РЛ», частное унитарное предприятие «Отдых у пруда». </w:t>
      </w:r>
    </w:p>
    <w:p w:rsidR="003A3B21" w:rsidRPr="00991052" w:rsidRDefault="003A3B21" w:rsidP="003A3B2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lang w:eastAsia="ru-RU"/>
        </w:rPr>
      </w:pPr>
      <w:r w:rsidRPr="00991052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Развитие района на текущую пятилетку определено в Программе социально-экономического развития Славгородского района на 2026–2030 годы, утвержденной Славгородским районным Советом Депутатов.</w:t>
      </w:r>
    </w:p>
    <w:p w:rsidR="003A3B21" w:rsidRPr="00991052" w:rsidRDefault="003A3B21" w:rsidP="003A3B2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lang w:eastAsia="ru-RU"/>
        </w:rPr>
      </w:pPr>
      <w:r w:rsidRPr="00991052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lastRenderedPageBreak/>
        <w:t>В рамках программы в сельском хозяйстве запланирована реконструкция 6 МТК, строительство профилакториев для содержания телят, в том числе 4 уже в текущем году, по 2 силосно-сенажной траншеи в каждой организации. Кроме того, для проведения сельскохозяйственных работ в оптимальные агротехнические сроки запланировано обновление машинно-тракторного парка.</w:t>
      </w:r>
    </w:p>
    <w:p w:rsidR="003A3B21" w:rsidRPr="00991052" w:rsidRDefault="003A3B21" w:rsidP="003A3B2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lang w:eastAsia="ru-RU"/>
        </w:rPr>
      </w:pPr>
      <w:r w:rsidRPr="00991052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Для обеспечения комфортного проживания граждан за 2026-2030 гг. планируется ввод в эксплуатацию 13,8 тыс. квадратных метров жилых домов, это как индивидуальное жилищное строительство, так и 1 многоквартирный жилой дом. Не останутся без внимания дороги. Для повышения надежности и эффективности функционирования систем водоотведения (канализации) планируется построить и реконструировать порядка 13 коммунальных очистных сооружений. Еще одним важным направлением повышения надежности и эффективности систем водоснабжения и водоотведения (канализации) является ежегодная замена сетей со сверхнормативными сроками эксплуатации не менее 3,0 %.</w:t>
      </w:r>
    </w:p>
    <w:p w:rsidR="003A3B21" w:rsidRPr="00991052" w:rsidRDefault="003A3B21" w:rsidP="00884F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lang w:eastAsia="ru-RU"/>
        </w:rPr>
      </w:pPr>
      <w:r w:rsidRPr="00991052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В целях развития туристического потенциала, создания конкурентноспособных объектов, способствующих привлечению туристов, продвижения и создания положительного имиджа Славгородского района при условии выделения финансирования в 2028-2030 годы планируется проведение работ по реконструкции дома № 49 по ул. Ленинская в г. Славгороде под районный музей (здание Почтовой станции – историко-культурная ценность) и реконструкции здания Славгородской детской школы искусств.</w:t>
      </w:r>
    </w:p>
    <w:p w:rsidR="00884F7E" w:rsidRPr="00884F7E" w:rsidRDefault="00884F7E" w:rsidP="00884F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30"/>
          <w:szCs w:val="30"/>
          <w:lang w:eastAsia="ru-RU"/>
        </w:rPr>
      </w:pPr>
      <w:r w:rsidRPr="00884F7E">
        <w:rPr>
          <w:rFonts w:ascii="Times New Roman" w:hAnsi="Times New Roman" w:cs="Times New Roman"/>
          <w:color w:val="0A0A0A"/>
          <w:sz w:val="30"/>
          <w:szCs w:val="30"/>
          <w:lang w:eastAsia="ru-RU"/>
        </w:rPr>
        <w:t xml:space="preserve">В Славгороде активно реализуются гражданские инициативы, направленные на создание комфортной среды и сохранение исторического наследия. </w:t>
      </w:r>
    </w:p>
    <w:p w:rsidR="00884F7E" w:rsidRPr="00884F7E" w:rsidRDefault="00884F7E" w:rsidP="00884F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84F7E">
        <w:rPr>
          <w:rFonts w:ascii="Times New Roman" w:hAnsi="Times New Roman" w:cs="Times New Roman"/>
          <w:color w:val="0A0A0A"/>
          <w:sz w:val="30"/>
          <w:szCs w:val="30"/>
          <w:lang w:eastAsia="ru-RU"/>
        </w:rPr>
        <w:t>Благодаря победе в открытом конкурсе гражданских инициатив Могилёвской области, славгородчане при поддержке депутатов создали новые локации с историческими артефактами и реконструировали исторические зоны парка, превращая его в место отдыха. </w:t>
      </w:r>
      <w:r w:rsidRPr="00884F7E">
        <w:rPr>
          <w:rFonts w:ascii="Times New Roman" w:hAnsi="Times New Roman" w:cs="Times New Roman"/>
          <w:bCs/>
          <w:sz w:val="30"/>
          <w:szCs w:val="30"/>
        </w:rPr>
        <w:t>Проведены работы по благоустройству городского пляжа, спуска к нему и памятного знака «Якорь»</w:t>
      </w:r>
      <w:r>
        <w:rPr>
          <w:rFonts w:ascii="Times New Roman" w:hAnsi="Times New Roman" w:cs="Times New Roman"/>
          <w:bCs/>
          <w:sz w:val="30"/>
          <w:szCs w:val="30"/>
        </w:rPr>
        <w:t>, данная инициатива будет продолжена</w:t>
      </w: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 xml:space="preserve"> в 2026 году</w:t>
      </w:r>
      <w:r w:rsidRPr="00884F7E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3A3B21" w:rsidRPr="00991052" w:rsidRDefault="003A3B21" w:rsidP="00884F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:rsidR="00126061" w:rsidRPr="00991052" w:rsidRDefault="00126061" w:rsidP="0012606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99105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ab/>
      </w:r>
    </w:p>
    <w:sectPr w:rsidR="00126061" w:rsidRPr="00991052" w:rsidSect="00991052">
      <w:headerReference w:type="default" r:id="rId6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2EC" w:rsidRDefault="000A22EC" w:rsidP="00991052">
      <w:pPr>
        <w:spacing w:after="0" w:line="240" w:lineRule="auto"/>
      </w:pPr>
      <w:r>
        <w:separator/>
      </w:r>
    </w:p>
  </w:endnote>
  <w:endnote w:type="continuationSeparator" w:id="0">
    <w:p w:rsidR="000A22EC" w:rsidRDefault="000A22EC" w:rsidP="0099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2EC" w:rsidRDefault="000A22EC" w:rsidP="00991052">
      <w:pPr>
        <w:spacing w:after="0" w:line="240" w:lineRule="auto"/>
      </w:pPr>
      <w:r>
        <w:separator/>
      </w:r>
    </w:p>
  </w:footnote>
  <w:footnote w:type="continuationSeparator" w:id="0">
    <w:p w:rsidR="000A22EC" w:rsidRDefault="000A22EC" w:rsidP="0099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6155428"/>
      <w:docPartObj>
        <w:docPartGallery w:val="Page Numbers (Top of Page)"/>
        <w:docPartUnique/>
      </w:docPartObj>
    </w:sdtPr>
    <w:sdtEndPr/>
    <w:sdtContent>
      <w:p w:rsidR="00991052" w:rsidRDefault="009910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F7E">
          <w:rPr>
            <w:noProof/>
          </w:rPr>
          <w:t>4</w:t>
        </w:r>
        <w:r>
          <w:fldChar w:fldCharType="end"/>
        </w:r>
      </w:p>
    </w:sdtContent>
  </w:sdt>
  <w:p w:rsidR="00991052" w:rsidRDefault="009910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1"/>
    <w:rsid w:val="000A22EC"/>
    <w:rsid w:val="00126061"/>
    <w:rsid w:val="00377A38"/>
    <w:rsid w:val="003A3B21"/>
    <w:rsid w:val="005A3228"/>
    <w:rsid w:val="00754C37"/>
    <w:rsid w:val="00782641"/>
    <w:rsid w:val="00804C9A"/>
    <w:rsid w:val="00884F7E"/>
    <w:rsid w:val="00991052"/>
    <w:rsid w:val="00A16DDA"/>
    <w:rsid w:val="00D32069"/>
    <w:rsid w:val="00F9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30C73-66DA-4FA6-A111-43ED4424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052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991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052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91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1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Бабичева Татьяна Николаевна</dc:creator>
  <cp:keywords/>
  <dc:description/>
  <cp:lastModifiedBy>Бабичева Татьяна Николаевна</cp:lastModifiedBy>
  <cp:revision>9</cp:revision>
  <cp:lastPrinted>2026-03-17T11:46:00Z</cp:lastPrinted>
  <dcterms:created xsi:type="dcterms:W3CDTF">2026-03-16T07:37:00Z</dcterms:created>
  <dcterms:modified xsi:type="dcterms:W3CDTF">2026-03-18T07:32:00Z</dcterms:modified>
</cp:coreProperties>
</file>