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r w:rsidRPr="002D62D2">
        <w:rPr>
          <w:color w:val="000000"/>
          <w:sz w:val="30"/>
          <w:szCs w:val="30"/>
        </w:rPr>
        <w:t>Видеослайд.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lastRenderedPageBreak/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lastRenderedPageBreak/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</w:t>
      </w:r>
      <w:r w:rsidRPr="00450C2C">
        <w:rPr>
          <w:b/>
          <w:i/>
          <w:sz w:val="30"/>
          <w:szCs w:val="30"/>
        </w:rPr>
        <w:lastRenderedPageBreak/>
        <w:t>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Президент Республики Беларусь А.Г.Лукашенко.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</w:t>
      </w:r>
      <w:r w:rsidR="00436E7E" w:rsidRPr="00436E7E">
        <w:rPr>
          <w:b/>
          <w:sz w:val="30"/>
          <w:szCs w:val="30"/>
        </w:rPr>
        <w:lastRenderedPageBreak/>
        <w:t xml:space="preserve">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«крэсов всходних»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lastRenderedPageBreak/>
        <w:t>Справочно: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юстиции Польши Александр Мейштович</w:t>
      </w:r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образования Польской республики Леопольд Скульск</w:t>
      </w:r>
      <w:r w:rsidR="00EB1DA5">
        <w:rPr>
          <w:b/>
          <w:i/>
          <w:color w:val="000000"/>
          <w:sz w:val="28"/>
          <w:szCs w:val="28"/>
        </w:rPr>
        <w:t xml:space="preserve">ий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3206E1">
        <w:rPr>
          <w:b/>
          <w:i/>
          <w:color w:val="000000"/>
          <w:sz w:val="28"/>
          <w:szCs w:val="28"/>
        </w:rPr>
        <w:t>Справочно: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 xml:space="preserve">Краков, демонстрируя как живых туземцев </w:t>
      </w:r>
      <w:bookmarkStart w:id="0" w:name="_GoBack"/>
      <w:bookmarkEnd w:id="0"/>
      <w:r w:rsidR="000277ED" w:rsidRPr="000277ED">
        <w:rPr>
          <w:color w:val="000000"/>
          <w:sz w:val="30"/>
          <w:szCs w:val="30"/>
        </w:rPr>
        <w:lastRenderedPageBreak/>
        <w:t>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 xml:space="preserve">родукции они производили в </w:t>
      </w:r>
      <w:r w:rsidR="00256AF4" w:rsidRPr="00256AF4">
        <w:rPr>
          <w:sz w:val="30"/>
          <w:szCs w:val="30"/>
        </w:rPr>
        <w:lastRenderedPageBreak/>
        <w:t>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г.</w:t>
      </w:r>
      <w:r w:rsidR="00EE4C4F" w:rsidRPr="00EE4C4F">
        <w:rPr>
          <w:sz w:val="30"/>
          <w:szCs w:val="30"/>
        </w:rPr>
        <w:t>Харбин.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lastRenderedPageBreak/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3132CA">
        <w:rPr>
          <w:b/>
          <w:i/>
          <w:sz w:val="28"/>
          <w:szCs w:val="28"/>
        </w:rPr>
        <w:t>Справочно: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Русилко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Радошковичской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</w:t>
      </w:r>
      <w:r w:rsidRPr="0049514C">
        <w:rPr>
          <w:sz w:val="30"/>
          <w:szCs w:val="30"/>
        </w:rPr>
        <w:lastRenderedPageBreak/>
        <w:t>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>(в Борунах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9848B8">
        <w:rPr>
          <w:b/>
          <w:i/>
          <w:sz w:val="28"/>
          <w:szCs w:val="28"/>
        </w:rPr>
        <w:lastRenderedPageBreak/>
        <w:t>Справочно: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«Береза-Картузская»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Картузская»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>Но даже столь репрессивный режим оказался бессильным сломать код белорусской нации, заставить ее отказаться от своих 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западнобелорусских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 xml:space="preserve">нкетирование </w:t>
      </w:r>
      <w:r w:rsidRPr="0049514C">
        <w:rPr>
          <w:sz w:val="30"/>
          <w:szCs w:val="30"/>
        </w:rPr>
        <w:lastRenderedPageBreak/>
        <w:t>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Виленско-Трокского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lastRenderedPageBreak/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«крэсов 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</w:t>
      </w:r>
      <w:r w:rsidRPr="00261344">
        <w:rPr>
          <w:sz w:val="30"/>
          <w:szCs w:val="30"/>
        </w:rPr>
        <w:lastRenderedPageBreak/>
        <w:t>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Царюк, Вера Хоружая и многие другие. Нельзя не вспомнить и деятелей белорусской культуры Янку Брыля, Пилипа Пестрака, Максима Танка, Валентина Тавлая.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r w:rsidR="00490409" w:rsidRPr="009C4F06">
        <w:rPr>
          <w:b/>
          <w:bCs/>
          <w:sz w:val="30"/>
          <w:szCs w:val="30"/>
        </w:rPr>
        <w:t xml:space="preserve"> звацца</w:t>
      </w:r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 xml:space="preserve">сделали мы – </w:t>
      </w:r>
      <w:r w:rsidR="00903CF4" w:rsidRPr="00903CF4">
        <w:rPr>
          <w:sz w:val="30"/>
          <w:szCs w:val="30"/>
        </w:rPr>
        <w:lastRenderedPageBreak/>
        <w:t>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>Это наша историческая память. Память, которая связывает воедино людей и эпохи, передает опыт и предостерегает 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lastRenderedPageBreak/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9F2CF2" w14:textId="77777777" w:rsidR="00E2514F" w:rsidRDefault="00E2514F" w:rsidP="00572DB9">
      <w:r>
        <w:separator/>
      </w:r>
    </w:p>
  </w:endnote>
  <w:endnote w:type="continuationSeparator" w:id="0">
    <w:p w14:paraId="68FDCDD1" w14:textId="77777777" w:rsidR="00E2514F" w:rsidRDefault="00E2514F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287E9" w14:textId="77777777" w:rsidR="00E2514F" w:rsidRDefault="00E2514F" w:rsidP="00572DB9">
      <w:r>
        <w:separator/>
      </w:r>
    </w:p>
  </w:footnote>
  <w:footnote w:type="continuationSeparator" w:id="0">
    <w:p w14:paraId="3C0C7EA6" w14:textId="77777777" w:rsidR="00E2514F" w:rsidRDefault="00E2514F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1AAC2D9E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1F3DD0">
          <w:rPr>
            <w:noProof/>
            <w:sz w:val="22"/>
            <w:szCs w:val="22"/>
          </w:rPr>
          <w:t>3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1F3DD0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76623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14F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E3FB2-A5B6-4FF1-B560-BB158DF00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Бабичева Татьяна Николаевна</cp:lastModifiedBy>
  <cp:revision>2</cp:revision>
  <cp:lastPrinted>2026-09-08T07:35:00Z</cp:lastPrinted>
  <dcterms:created xsi:type="dcterms:W3CDTF">2026-09-08T16:44:00Z</dcterms:created>
  <dcterms:modified xsi:type="dcterms:W3CDTF">2026-09-08T16:44:00Z</dcterms:modified>
</cp:coreProperties>
</file>