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24" w:rsidRDefault="00AC0924" w:rsidP="00E214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-528955</wp:posOffset>
            </wp:positionV>
            <wp:extent cx="685800" cy="6858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924" w:rsidRDefault="00AC0924" w:rsidP="00E214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 xml:space="preserve">                  МАГІЛЕЎСКІ АБЛАСНЫ </w:t>
      </w: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  <w:t xml:space="preserve">                              МОГИЛЕВСКИЙ ОБЛАСТНОЙ</w:t>
      </w: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ВЫКАНА</w:t>
      </w: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>Ў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ЧЫ КАМІТЭТ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ИСПОЛНИТЕЛЬНЫЙ КОМИТЕТ</w:t>
      </w:r>
    </w:p>
    <w:p w:rsidR="00E214C2" w:rsidRDefault="00E214C2" w:rsidP="00E214C2">
      <w:pPr>
        <w:shd w:val="clear" w:color="auto" w:fill="FFFFFF"/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10"/>
          <w:szCs w:val="10"/>
          <w:lang w:val="be-BY" w:eastAsia="ru-RU"/>
        </w:rPr>
        <w:tab/>
      </w:r>
    </w:p>
    <w:p w:rsidR="00E214C2" w:rsidRDefault="00E214C2" w:rsidP="00E21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be-BY" w:eastAsia="ru-RU"/>
        </w:rPr>
        <w:t xml:space="preserve">     СЛАЎГАРАДСКІ РАЁННЫ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СЛАВГОРОДСКИЙ РАЙОННЫЙ</w:t>
      </w:r>
    </w:p>
    <w:p w:rsidR="00E214C2" w:rsidRDefault="00E214C2" w:rsidP="00E21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lang w:eastAsia="ru-RU"/>
        </w:rPr>
        <w:t>ВЫКАНАЎЧЫ КАМІТЭТ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lang w:eastAsia="ru-RU"/>
        </w:rPr>
        <w:t>ИСПОЛНИТЕЛЬНЫЙ КОМИТЕТ</w:t>
      </w:r>
    </w:p>
    <w:p w:rsidR="00E214C2" w:rsidRDefault="00E214C2" w:rsidP="00E21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ab/>
      </w: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>шэнн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>еш</w:t>
      </w:r>
      <w:r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ЕНИЕ</w:t>
      </w: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2" w:rsidRDefault="0063617A" w:rsidP="00E214C2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23 мая</w:t>
      </w:r>
      <w:r w:rsidR="001A10F4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2025 г. № </w:t>
      </w: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    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г.Слаўгарад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г.Славгород</w:t>
      </w:r>
      <w:proofErr w:type="spellEnd"/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14C2" w:rsidRDefault="00E214C2" w:rsidP="00E214C2">
      <w:pPr>
        <w:tabs>
          <w:tab w:val="left" w:pos="0"/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изменении решения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14C2" w:rsidRDefault="00E214C2" w:rsidP="00E214C2">
      <w:pPr>
        <w:tabs>
          <w:tab w:val="left" w:pos="0"/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исполнительного комитета от </w:t>
      </w:r>
    </w:p>
    <w:p w:rsidR="00E214C2" w:rsidRDefault="00E214C2" w:rsidP="00E214C2">
      <w:pPr>
        <w:tabs>
          <w:tab w:val="left" w:pos="0"/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 марта 2023 г. № 13-11</w:t>
      </w:r>
    </w:p>
    <w:p w:rsidR="00E214C2" w:rsidRDefault="00E214C2" w:rsidP="00E214C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14C2" w:rsidRDefault="00E214C2" w:rsidP="00E214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На основании пункта 1.5 статьи 31 и статьи 44 Кодекса Республики Беларусь о земле и пункта 2 Положения о порядке формирования перечней свободных (незанятых) земельных участков и перечней земельных участков для реализации инвестиционных проектов, утвержденного постановлением Совета Министров Республики Беларусь от 13 января   2023 г. № 32,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РЕШИЛ:</w:t>
      </w:r>
    </w:p>
    <w:p w:rsidR="001A10F4" w:rsidRDefault="00E214C2" w:rsidP="00E214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1. Перечень 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очередности, сформированный решением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от 31 марта 2023 г. № 13-11, изложить в новой редакции (прилагается).</w:t>
      </w:r>
    </w:p>
    <w:p w:rsidR="00AC0924" w:rsidRDefault="0079218E" w:rsidP="0063617A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Сектору идеологической работы и по делам молодежи </w:t>
      </w:r>
      <w:proofErr w:type="spellStart"/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Славгородского</w:t>
      </w:r>
      <w:proofErr w:type="spellEnd"/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(далее – райисполко</w:t>
      </w:r>
      <w:r w:rsidR="001A10F4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 обеспечить размещение перечня</w:t>
      </w:r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свободных (незанятых) земельных участков, указанных в пункте 1</w:t>
      </w:r>
      <w:r w:rsidR="001A10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решения, в глобальной компьютерной сети Интернет на официальном сайте райисполкома не позднее рабочего дня, следующего за днем принятия настоящего решения.</w:t>
      </w:r>
    </w:p>
    <w:p w:rsidR="00E214C2" w:rsidRDefault="00001A56" w:rsidP="00E214C2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1A5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Контроль за выполнением настоящего решения возложить на первого заместителя председателя</w:t>
      </w:r>
      <w:r w:rsidR="00AC09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начальника управления по сельскому хозяйству и продовольствию райисполкома </w:t>
      </w:r>
      <w:proofErr w:type="spellStart"/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Валынцева</w:t>
      </w:r>
      <w:proofErr w:type="spellEnd"/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А.Н. и заведующего сектором землеустройства райисполкома </w:t>
      </w:r>
      <w:proofErr w:type="spellStart"/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Косарима</w:t>
      </w:r>
      <w:proofErr w:type="spellEnd"/>
      <w:r w:rsidR="00E21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Д.М.</w:t>
      </w:r>
    </w:p>
    <w:p w:rsidR="00E214C2" w:rsidRDefault="00E214C2" w:rsidP="00AC0924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14C2" w:rsidRDefault="00E214C2" w:rsidP="00AC0924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                   </w:t>
      </w:r>
      <w:r w:rsidR="00AC09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AC0924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А.В.Кожемякин</w:t>
      </w:r>
      <w:proofErr w:type="spellEnd"/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E214C2" w:rsidSect="00030459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E214C2" w:rsidRDefault="00E214C2" w:rsidP="00E214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Приложение 1</w:t>
      </w:r>
    </w:p>
    <w:p w:rsidR="00E214C2" w:rsidRDefault="00E214C2" w:rsidP="00E214C2">
      <w:pPr>
        <w:shd w:val="clear" w:color="auto" w:fill="FFFFFF"/>
        <w:spacing w:after="0" w:line="12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E214C2" w:rsidRDefault="00E214C2" w:rsidP="00E214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 решению </w:t>
      </w:r>
    </w:p>
    <w:p w:rsidR="00E214C2" w:rsidRDefault="00E214C2" w:rsidP="00E214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районного</w:t>
      </w:r>
    </w:p>
    <w:p w:rsidR="00E214C2" w:rsidRDefault="00E214C2" w:rsidP="00E214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 комитета</w:t>
      </w:r>
    </w:p>
    <w:p w:rsidR="00E214C2" w:rsidRDefault="00E214C2" w:rsidP="00E214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31.03.2023 № 13-11</w:t>
      </w:r>
    </w:p>
    <w:p w:rsidR="00E214C2" w:rsidRDefault="00E214C2" w:rsidP="00E214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(в редакции решения</w:t>
      </w:r>
    </w:p>
    <w:p w:rsidR="00E214C2" w:rsidRDefault="00E214C2" w:rsidP="00E214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районного</w:t>
      </w:r>
    </w:p>
    <w:p w:rsidR="00E214C2" w:rsidRDefault="00E214C2" w:rsidP="00E214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 комитета</w:t>
      </w:r>
    </w:p>
    <w:p w:rsidR="00E214C2" w:rsidRDefault="001F790D" w:rsidP="00E214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23.05</w:t>
      </w:r>
      <w:r w:rsidR="00AC092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.2025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№ 21-11</w:t>
      </w:r>
      <w:bookmarkStart w:id="0" w:name="_GoBack"/>
      <w:bookmarkEnd w:id="0"/>
      <w:r w:rsidR="00E214C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)</w:t>
      </w:r>
    </w:p>
    <w:p w:rsidR="00E214C2" w:rsidRDefault="00E214C2" w:rsidP="00E214C2">
      <w:pPr>
        <w:shd w:val="clear" w:color="auto" w:fill="FFFFFF"/>
        <w:spacing w:after="0" w:line="280" w:lineRule="exact"/>
        <w:ind w:left="-284" w:right="7766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/>
        <w:t>свободных (незанятых) земельных участков,</w:t>
      </w:r>
    </w:p>
    <w:p w:rsidR="00E214C2" w:rsidRDefault="00E214C2" w:rsidP="00E214C2">
      <w:pPr>
        <w:shd w:val="clear" w:color="auto" w:fill="FFFFFF"/>
        <w:tabs>
          <w:tab w:val="left" w:pos="5498"/>
        </w:tabs>
        <w:spacing w:after="0" w:line="280" w:lineRule="exact"/>
        <w:ind w:left="-284" w:right="9072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</w:t>
      </w:r>
    </w:p>
    <w:p w:rsidR="00E214C2" w:rsidRDefault="00E214C2" w:rsidP="00E214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Style w:val="a3"/>
        <w:tblW w:w="151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0"/>
        <w:gridCol w:w="2021"/>
        <w:gridCol w:w="1496"/>
        <w:gridCol w:w="1950"/>
        <w:gridCol w:w="2081"/>
        <w:gridCol w:w="1417"/>
        <w:gridCol w:w="1560"/>
        <w:gridCol w:w="1701"/>
        <w:gridCol w:w="850"/>
        <w:gridCol w:w="1559"/>
      </w:tblGrid>
      <w:tr w:rsidR="00E214C2" w:rsidTr="00E214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E214C2" w:rsidTr="00E214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4C2" w:rsidTr="00E214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68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E214C2" w:rsidRPr="00E214C2" w:rsidRDefault="00E214C2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Я.Коласа</w:t>
            </w:r>
            <w:proofErr w:type="spell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Pr="00E214C2" w:rsidRDefault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0,0956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proofErr w:type="spellEnd"/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E214C2" w:rsidRP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Пономарева,36а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E214C2" w:rsidRP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Луначарского,6а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Полевая,19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725050100001002578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Богушевича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Богушевича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C2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2" w:rsidRDefault="001A10F4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0,0363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Pr="00E214C2" w:rsidRDefault="00E214C2" w:rsidP="00E214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E214C2" w:rsidRDefault="00E214C2" w:rsidP="00E214C2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C2" w:rsidRDefault="00E214C2" w:rsidP="00E214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17A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7930F4" w:rsidRDefault="0063617A" w:rsidP="0063617A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3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63617A" w:rsidRPr="007930F4" w:rsidRDefault="0063617A" w:rsidP="0063617A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Карла Маркса, 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63617A" w:rsidRDefault="0063617A" w:rsidP="0063617A">
            <w:pPr>
              <w:spacing w:line="240" w:lineRule="auto"/>
              <w:jc w:val="center"/>
              <w:rPr>
                <w:lang w:val="ru-RU"/>
              </w:rPr>
            </w:pPr>
            <w:r w:rsidRPr="006361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0,0650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E214C2" w:rsidRDefault="0063617A" w:rsidP="0063617A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E214C2" w:rsidRDefault="0063617A" w:rsidP="006361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E214C2" w:rsidRDefault="0063617A" w:rsidP="006361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63617A" w:rsidRDefault="0063617A" w:rsidP="0063617A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17A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7930F4" w:rsidRDefault="0063617A" w:rsidP="0063617A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3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63617A" w:rsidRDefault="0063617A" w:rsidP="0063617A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3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63617A" w:rsidRPr="007930F4" w:rsidRDefault="0063617A" w:rsidP="0063617A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ский</w:t>
            </w:r>
            <w:proofErr w:type="spellEnd"/>
            <w:proofErr w:type="gramEnd"/>
            <w:r w:rsidRPr="00793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E214C2" w:rsidRDefault="0063617A" w:rsidP="0063617A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E214C2" w:rsidRDefault="0063617A" w:rsidP="006361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E214C2" w:rsidRDefault="0063617A" w:rsidP="006361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63617A" w:rsidRDefault="0063617A" w:rsidP="0063617A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17A" w:rsidTr="00E214C2">
        <w:trPr>
          <w:trHeight w:val="8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7930F4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7930F4" w:rsidRDefault="0063617A" w:rsidP="0063617A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3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63617A" w:rsidRPr="007930F4" w:rsidRDefault="0063617A" w:rsidP="0063617A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3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Садовая, 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F07624" w:rsidRDefault="0063617A" w:rsidP="0063617A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E214C2" w:rsidRDefault="0063617A" w:rsidP="0063617A">
            <w:pPr>
              <w:spacing w:line="240" w:lineRule="auto"/>
              <w:rPr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E214C2" w:rsidRDefault="0063617A" w:rsidP="006361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Pr="00E214C2" w:rsidRDefault="0063617A" w:rsidP="006361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E21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A" w:rsidRDefault="0063617A" w:rsidP="0063617A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63617A" w:rsidRDefault="0063617A" w:rsidP="0063617A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17A" w:rsidRDefault="0063617A" w:rsidP="00636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4C2" w:rsidRDefault="00E214C2" w:rsidP="00E214C2">
      <w:pPr>
        <w:spacing w:line="252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E214C2" w:rsidRDefault="00E214C2" w:rsidP="00E214C2">
      <w:pPr>
        <w:spacing w:line="252" w:lineRule="auto"/>
        <w:rPr>
          <w:lang w:val="en-US"/>
        </w:rPr>
      </w:pP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C2" w:rsidRDefault="00E214C2" w:rsidP="00E2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4C2" w:rsidSect="002611A2">
          <w:pgSz w:w="16838" w:h="11906" w:orient="landscape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3C72D0" w:rsidRDefault="003C72D0" w:rsidP="0063617A">
      <w:pPr>
        <w:shd w:val="clear" w:color="auto" w:fill="FFFFFF"/>
        <w:spacing w:after="0" w:line="280" w:lineRule="exact"/>
        <w:ind w:right="142" w:firstLine="9923"/>
      </w:pPr>
    </w:p>
    <w:sectPr w:rsidR="003C72D0" w:rsidSect="006947C6"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5F" w:rsidRDefault="00D00E5F" w:rsidP="00030459">
      <w:pPr>
        <w:spacing w:after="0" w:line="240" w:lineRule="auto"/>
      </w:pPr>
      <w:r>
        <w:separator/>
      </w:r>
    </w:p>
  </w:endnote>
  <w:endnote w:type="continuationSeparator" w:id="0">
    <w:p w:rsidR="00D00E5F" w:rsidRDefault="00D00E5F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5F" w:rsidRDefault="00D00E5F" w:rsidP="00030459">
      <w:pPr>
        <w:spacing w:after="0" w:line="240" w:lineRule="auto"/>
      </w:pPr>
      <w:r>
        <w:separator/>
      </w:r>
    </w:p>
  </w:footnote>
  <w:footnote w:type="continuationSeparator" w:id="0">
    <w:p w:rsidR="00D00E5F" w:rsidRDefault="00D00E5F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217894"/>
      <w:docPartObj>
        <w:docPartGallery w:val="Page Numbers (Top of Page)"/>
        <w:docPartUnique/>
      </w:docPartObj>
    </w:sdtPr>
    <w:sdtEndPr/>
    <w:sdtContent>
      <w:p w:rsidR="002611A2" w:rsidRDefault="002611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90D">
          <w:rPr>
            <w:noProof/>
          </w:rPr>
          <w:t>19</w:t>
        </w:r>
        <w:r>
          <w:fldChar w:fldCharType="end"/>
        </w:r>
      </w:p>
    </w:sdtContent>
  </w:sdt>
  <w:p w:rsidR="002611A2" w:rsidRDefault="002611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2"/>
    <w:rsid w:val="00001A56"/>
    <w:rsid w:val="00030459"/>
    <w:rsid w:val="00195982"/>
    <w:rsid w:val="001A10F4"/>
    <w:rsid w:val="001F790D"/>
    <w:rsid w:val="002611A2"/>
    <w:rsid w:val="002F1B0D"/>
    <w:rsid w:val="003752B6"/>
    <w:rsid w:val="003C72D0"/>
    <w:rsid w:val="00566DCB"/>
    <w:rsid w:val="006028DA"/>
    <w:rsid w:val="0063617A"/>
    <w:rsid w:val="006947C6"/>
    <w:rsid w:val="007011DC"/>
    <w:rsid w:val="0079218E"/>
    <w:rsid w:val="009555FD"/>
    <w:rsid w:val="009B772B"/>
    <w:rsid w:val="00A63A46"/>
    <w:rsid w:val="00AC0924"/>
    <w:rsid w:val="00B013A9"/>
    <w:rsid w:val="00B237DD"/>
    <w:rsid w:val="00D00E5F"/>
    <w:rsid w:val="00D716E3"/>
    <w:rsid w:val="00E01269"/>
    <w:rsid w:val="00E214C2"/>
    <w:rsid w:val="00F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871743-7B2D-40CB-91D3-3AB95E9C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4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F1B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0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2B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459"/>
  </w:style>
  <w:style w:type="paragraph" w:styleId="a9">
    <w:name w:val="footer"/>
    <w:basedOn w:val="a"/>
    <w:link w:val="aa"/>
    <w:uiPriority w:val="99"/>
    <w:unhideWhenUsed/>
    <w:rsid w:val="0003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0D09-641C-4DB0-8CB9-FEE96AD5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Храменков Андрей Алексеевич</cp:lastModifiedBy>
  <cp:revision>21</cp:revision>
  <cp:lastPrinted>2025-05-21T12:12:00Z</cp:lastPrinted>
  <dcterms:created xsi:type="dcterms:W3CDTF">2025-03-25T10:56:00Z</dcterms:created>
  <dcterms:modified xsi:type="dcterms:W3CDTF">2025-05-27T06:34:00Z</dcterms:modified>
</cp:coreProperties>
</file>