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90" w:rsidRPr="00C27F90" w:rsidRDefault="00C27F90" w:rsidP="00C27F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27F90" w:rsidRPr="00C27F90" w:rsidRDefault="00C27F90" w:rsidP="00C2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Разберем ситуацию с отказом в предоставлении отпуска, запланированного графиком, и рассмотрим правомерность таких действий со стороны нанимателя.</w:t>
      </w:r>
    </w:p>
    <w:p w:rsidR="00C27F90" w:rsidRPr="00C27F90" w:rsidRDefault="00C27F90" w:rsidP="00C2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27F90" w:rsidRPr="00C27F90" w:rsidRDefault="00C27F90" w:rsidP="00C2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Итак, если работнику было отказано в предоставлении трудового отпуска, который уже был утвержден в графике отпусков, то, как правило, такие действия нанимателя не соответствуют трудовому законодательству. Дело в том, что график трудовых отпусков является важным локальным документом, обязательным для исполнения как работником, так и самим нанимателем.</w:t>
      </w:r>
    </w:p>
    <w:p w:rsidR="00C27F90" w:rsidRPr="00C27F90" w:rsidRDefault="00C27F90" w:rsidP="00C2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В соответствии с законодательством, очередность ухода в отпуск сотрудников устанавливается именно графиком отпусков, который утверждается нанимателем и, при необходимости (если это предусмотрено коллективным договором), согласовывается с профсоюзом (часть первая статьи 168 Трудового кодекса).</w:t>
      </w:r>
    </w:p>
    <w:p w:rsidR="00C27F90" w:rsidRPr="00C27F90" w:rsidRDefault="00C27F90" w:rsidP="00C2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По сути, график отпусков – это своего рода договоренность о времени отдыха каждого сотрудника. Поэтому изменение сроков отпуска, который уже значится в графике, возможно лишь в том случае, если и работник, и наниматель пришли к обоюдному согласию по этому вопросу. </w:t>
      </w:r>
    </w:p>
    <w:p w:rsidR="006D03B0" w:rsidRDefault="00C27F90" w:rsidP="00C27F90">
      <w:pPr>
        <w:spacing w:after="0" w:line="240" w:lineRule="auto"/>
        <w:ind w:firstLine="709"/>
        <w:jc w:val="both"/>
      </w:pPr>
      <w:r w:rsidRPr="00C27F90">
        <w:rPr>
          <w:rFonts w:ascii="Times New Roman" w:hAnsi="Times New Roman" w:cs="Times New Roman"/>
          <w:sz w:val="30"/>
          <w:szCs w:val="30"/>
        </w:rPr>
        <w:t>В одностороннем порядке наниматель не может переносить или отменять отпуск, запланированный графиком.</w:t>
      </w:r>
    </w:p>
    <w:sectPr w:rsidR="006D03B0" w:rsidSect="00C27F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F90"/>
    <w:rsid w:val="00233603"/>
    <w:rsid w:val="002C5C7A"/>
    <w:rsid w:val="004D2764"/>
    <w:rsid w:val="005F6D66"/>
    <w:rsid w:val="006D03B0"/>
    <w:rsid w:val="00AA5920"/>
    <w:rsid w:val="00C2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7A"/>
  </w:style>
  <w:style w:type="paragraph" w:styleId="1">
    <w:name w:val="heading 1"/>
    <w:basedOn w:val="a"/>
    <w:next w:val="a"/>
    <w:link w:val="10"/>
    <w:uiPriority w:val="9"/>
    <w:qFormat/>
    <w:rsid w:val="00C27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2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7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1</cp:lastModifiedBy>
  <cp:revision>2</cp:revision>
  <dcterms:created xsi:type="dcterms:W3CDTF">2025-12-12T07:01:00Z</dcterms:created>
  <dcterms:modified xsi:type="dcterms:W3CDTF">2025-12-19T06:28:00Z</dcterms:modified>
</cp:coreProperties>
</file>