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2334" w:rsidRDefault="002C2334" w:rsidP="002C233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2C2334" w:rsidRDefault="002C2334" w:rsidP="002C2334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(наименование местного исполнительного и</w:t>
      </w:r>
    </w:p>
    <w:p w:rsidR="002C2334" w:rsidRDefault="002C2334" w:rsidP="002C2334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2C2334" w:rsidRDefault="002C2334" w:rsidP="002C2334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2C2334" w:rsidRDefault="002C2334" w:rsidP="002C2334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2C2334" w:rsidRDefault="002C2334" w:rsidP="002C2334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2C2334" w:rsidRDefault="002C2334" w:rsidP="002C233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2C2334" w:rsidRDefault="002C2334" w:rsidP="002C233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</w:t>
      </w:r>
    </w:p>
    <w:p w:rsidR="002C2334" w:rsidRDefault="002C2334" w:rsidP="002C233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</w:t>
      </w:r>
    </w:p>
    <w:p w:rsidR="002C2334" w:rsidRDefault="002C2334" w:rsidP="002C2334">
      <w:pPr>
        <w:jc w:val="center"/>
        <w:rPr>
          <w:b/>
          <w:sz w:val="28"/>
          <w:szCs w:val="28"/>
        </w:rPr>
      </w:pPr>
    </w:p>
    <w:p w:rsidR="002C2334" w:rsidRDefault="002C2334" w:rsidP="002C2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C2334" w:rsidRPr="002C2334" w:rsidRDefault="002C2334" w:rsidP="002C2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1.9 «Регистрация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ним» Указа Президента Республики Беларусь от 26.04.2010 № 200</w:t>
      </w:r>
    </w:p>
    <w:p w:rsidR="002C2334" w:rsidRDefault="002C2334" w:rsidP="002C2334">
      <w:pPr>
        <w:jc w:val="both"/>
      </w:pPr>
      <w:r>
        <w:rPr>
          <w:spacing w:val="-4"/>
        </w:rPr>
        <w:t xml:space="preserve">       </w:t>
      </w:r>
      <w:r>
        <w:rPr>
          <w:sz w:val="28"/>
          <w:szCs w:val="28"/>
        </w:rPr>
        <w:t>Прошу за</w:t>
      </w:r>
      <w:r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>
        <w:rPr>
          <w:color w:val="000000"/>
          <w:sz w:val="28"/>
          <w:szCs w:val="28"/>
          <w:shd w:val="clear" w:color="auto" w:fill="FFFFFF"/>
        </w:rPr>
        <w:t xml:space="preserve"> находящихся в сельской местности и эксплуатируемых до 8 мая 2003 г. о</w:t>
      </w:r>
      <w:r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>
        <w:rPr>
          <w:color w:val="000000"/>
          <w:sz w:val="28"/>
          <w:szCs w:val="28"/>
          <w:shd w:val="clear" w:color="auto" w:fill="FFFFFF"/>
        </w:rPr>
        <w:t xml:space="preserve"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</w:r>
      <w:r>
        <w:rPr>
          <w:sz w:val="28"/>
          <w:szCs w:val="28"/>
        </w:rPr>
        <w:t>(нужное подчеркнуть) по адресу</w:t>
      </w:r>
      <w:r>
        <w:t>: _____________________________________________</w:t>
      </w:r>
    </w:p>
    <w:p w:rsidR="002C2334" w:rsidRDefault="002C2334" w:rsidP="002C2334">
      <w:r>
        <w:t>_________________________________________________________________</w:t>
      </w:r>
    </w:p>
    <w:p w:rsidR="002C2334" w:rsidRDefault="002C2334" w:rsidP="002C2334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C2334" w:rsidRDefault="002C2334" w:rsidP="002C2334">
      <w:pPr>
        <w:pStyle w:val="newncpi0"/>
        <w:spacing w:line="276" w:lineRule="auto"/>
      </w:pPr>
      <w:r>
        <w:t>_________________________________________________________________________________</w:t>
      </w:r>
    </w:p>
    <w:p w:rsidR="002C2334" w:rsidRDefault="002C2334" w:rsidP="002C2334">
      <w:pPr>
        <w:pStyle w:val="newncpi0"/>
        <w:spacing w:line="276" w:lineRule="auto"/>
      </w:pPr>
      <w:r>
        <w:t>_________________________________________________________________________________</w:t>
      </w:r>
    </w:p>
    <w:p w:rsidR="002C2334" w:rsidRDefault="002C2334" w:rsidP="002C233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334" w:rsidRDefault="002C2334" w:rsidP="002C233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C2334" w:rsidRDefault="002C2334" w:rsidP="002C2334">
      <w:pPr>
        <w:pStyle w:val="newncpi0"/>
      </w:pPr>
      <w:r>
        <w:t>_____________________________________________________________________________</w:t>
      </w:r>
    </w:p>
    <w:p w:rsidR="002C2334" w:rsidRDefault="002C2334" w:rsidP="002C2334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2C2334" w:rsidRDefault="002C2334" w:rsidP="002C2334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2C2334" w:rsidRDefault="002C2334" w:rsidP="002C23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:rsid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2334" w:rsidRP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C233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C2334" w:rsidRP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C233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2C2334" w:rsidRP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C2334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2C2334" w:rsidRP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C2334">
        <w:rPr>
          <w:rFonts w:eastAsia="Calibri"/>
          <w:sz w:val="20"/>
          <w:szCs w:val="26"/>
        </w:rPr>
        <w:t>ОБРАЗЕЦ</w:t>
      </w:r>
    </w:p>
    <w:p w:rsidR="002C2334" w:rsidRDefault="002C2334" w:rsidP="002C2334">
      <w:pPr>
        <w:spacing w:line="360" w:lineRule="auto"/>
        <w:ind w:left="4140"/>
        <w:rPr>
          <w:iCs/>
          <w:sz w:val="18"/>
          <w:szCs w:val="18"/>
        </w:rPr>
      </w:pPr>
      <w:r>
        <w:rPr>
          <w:iCs/>
          <w:sz w:val="22"/>
          <w:szCs w:val="18"/>
          <w:u w:val="single"/>
        </w:rPr>
        <w:lastRenderedPageBreak/>
        <w:t xml:space="preserve">Гиженский сельский исполнительный комитет </w:t>
      </w:r>
    </w:p>
    <w:p w:rsidR="002C2334" w:rsidRDefault="002C2334" w:rsidP="002C2334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(наименование местного исполнительного и</w:t>
      </w:r>
    </w:p>
    <w:p w:rsidR="002C2334" w:rsidRDefault="002C2334" w:rsidP="002C2334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2C2334" w:rsidRDefault="002C2334" w:rsidP="002C2334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2C2334" w:rsidRPr="002C2334" w:rsidRDefault="002C2334" w:rsidP="002C2334">
      <w:pPr>
        <w:ind w:left="4140"/>
        <w:rPr>
          <w:iCs/>
          <w:sz w:val="24"/>
          <w:szCs w:val="24"/>
          <w:u w:val="single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u w:val="single"/>
        </w:rPr>
        <w:t>Иванова Инна Ивановна</w:t>
      </w:r>
    </w:p>
    <w:p w:rsidR="002C2334" w:rsidRDefault="002C2334" w:rsidP="002C2334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2C2334" w:rsidRPr="002C2334" w:rsidRDefault="002C2334" w:rsidP="002C2334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Место жительства (место пребывания): </w:t>
      </w:r>
      <w:r w:rsidR="00441706">
        <w:rPr>
          <w:iCs/>
          <w:sz w:val="28"/>
          <w:szCs w:val="28"/>
          <w:u w:val="single"/>
        </w:rPr>
        <w:t>аг. Гиженка, ул. Сад</w:t>
      </w:r>
      <w:bookmarkStart w:id="0" w:name="_GoBack"/>
      <w:bookmarkEnd w:id="0"/>
      <w:r w:rsidRPr="002C2334">
        <w:rPr>
          <w:iCs/>
          <w:sz w:val="28"/>
          <w:szCs w:val="28"/>
          <w:u w:val="single"/>
        </w:rPr>
        <w:t>овая, д.150</w:t>
      </w:r>
    </w:p>
    <w:p w:rsidR="002C2334" w:rsidRPr="002C2334" w:rsidRDefault="002C2334" w:rsidP="002C2334">
      <w:pPr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                                                           </w:t>
      </w:r>
    </w:p>
    <w:p w:rsidR="002C2334" w:rsidRDefault="002C2334" w:rsidP="002C2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C2334" w:rsidRPr="002C2334" w:rsidRDefault="002C2334" w:rsidP="002C2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1.9 «Регистрация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ним» Указа Президента Республики Беларусь от 26.04.2010 № 200</w:t>
      </w:r>
    </w:p>
    <w:p w:rsidR="002C2334" w:rsidRPr="002C2334" w:rsidRDefault="002C2334" w:rsidP="002C2334">
      <w:pPr>
        <w:jc w:val="both"/>
        <w:rPr>
          <w:u w:val="single"/>
        </w:rPr>
      </w:pPr>
      <w:r>
        <w:rPr>
          <w:spacing w:val="-4"/>
        </w:rPr>
        <w:t xml:space="preserve">       </w:t>
      </w:r>
      <w:r>
        <w:rPr>
          <w:sz w:val="28"/>
          <w:szCs w:val="28"/>
        </w:rPr>
        <w:t>Прошу за</w:t>
      </w:r>
      <w:r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>
        <w:rPr>
          <w:color w:val="000000"/>
          <w:sz w:val="28"/>
          <w:szCs w:val="28"/>
          <w:shd w:val="clear" w:color="auto" w:fill="FFFFFF"/>
        </w:rPr>
        <w:t xml:space="preserve"> находящихся в сельской местности и эксплуатируемых до 8 мая 2003 г. о</w:t>
      </w:r>
      <w:r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>
        <w:rPr>
          <w:color w:val="000000"/>
          <w:sz w:val="28"/>
          <w:szCs w:val="28"/>
          <w:shd w:val="clear" w:color="auto" w:fill="FFFFFF"/>
        </w:rPr>
        <w:t xml:space="preserve"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</w:r>
      <w:r>
        <w:rPr>
          <w:sz w:val="28"/>
          <w:szCs w:val="28"/>
        </w:rPr>
        <w:t>(нужное подчеркнуть) по адресу</w:t>
      </w:r>
      <w:r>
        <w:t xml:space="preserve">: </w:t>
      </w:r>
      <w:r>
        <w:rPr>
          <w:u w:val="single"/>
        </w:rPr>
        <w:t>аг.Гиженка, ул. Садовая, д.150</w:t>
      </w:r>
    </w:p>
    <w:p w:rsidR="002C2334" w:rsidRDefault="002C2334" w:rsidP="002C2334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C2334" w:rsidRDefault="002C2334" w:rsidP="002C2334">
      <w:pPr>
        <w:pStyle w:val="newncpi0"/>
        <w:spacing w:line="276" w:lineRule="auto"/>
      </w:pPr>
      <w:r>
        <w:t>_________________________________________________________________________________</w:t>
      </w:r>
    </w:p>
    <w:p w:rsidR="002C2334" w:rsidRDefault="002C2334" w:rsidP="002C2334">
      <w:pPr>
        <w:pStyle w:val="newncpi0"/>
        <w:spacing w:line="276" w:lineRule="auto"/>
      </w:pPr>
      <w:r>
        <w:t>_________________________________________________________________________________</w:t>
      </w:r>
    </w:p>
    <w:p w:rsidR="002C2334" w:rsidRDefault="002C2334" w:rsidP="002C233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334" w:rsidRDefault="002C2334" w:rsidP="002C233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C2334" w:rsidRDefault="002C2334" w:rsidP="002C2334">
      <w:pPr>
        <w:pStyle w:val="newncpi0"/>
      </w:pPr>
      <w:r>
        <w:t>_____________________________________________________________________________</w:t>
      </w:r>
    </w:p>
    <w:p w:rsidR="002C2334" w:rsidRDefault="002C2334" w:rsidP="002C2334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2C2334" w:rsidRDefault="002C2334" w:rsidP="002C2334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2C2334" w:rsidRDefault="002C2334" w:rsidP="002C23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:rsid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2334" w:rsidRP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C233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C2334" w:rsidRP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C233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2C2334" w:rsidRPr="002C2334" w:rsidRDefault="002C2334" w:rsidP="002C23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C2334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11B68" w:rsidRDefault="00A11B68"/>
    <w:sectPr w:rsidR="00A11B68" w:rsidSect="002C233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F"/>
    <w:rsid w:val="00013E9E"/>
    <w:rsid w:val="002C2334"/>
    <w:rsid w:val="00441706"/>
    <w:rsid w:val="00A11B68"/>
    <w:rsid w:val="00D6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7826-36F7-47C1-8A9E-CA405B8E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33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customStyle="1" w:styleId="newncpi">
    <w:name w:val="newncpi"/>
    <w:basedOn w:val="a"/>
    <w:rsid w:val="002C23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C2334"/>
    <w:pPr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23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4</cp:revision>
  <cp:lastPrinted>2026-05-18T06:38:00Z</cp:lastPrinted>
  <dcterms:created xsi:type="dcterms:W3CDTF">2026-05-18T06:35:00Z</dcterms:created>
  <dcterms:modified xsi:type="dcterms:W3CDTF">2026-05-18T07:54:00Z</dcterms:modified>
</cp:coreProperties>
</file>