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A2" w:rsidRPr="003406A2" w:rsidRDefault="003406A2" w:rsidP="003406A2">
      <w:pPr>
        <w:spacing w:after="0" w:line="28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3406A2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  <w:t xml:space="preserve">Распоряжение председателя </w:t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</w:r>
      <w:r w:rsidRPr="003406A2">
        <w:rPr>
          <w:rFonts w:ascii="Times New Roman" w:eastAsia="Calibri" w:hAnsi="Times New Roman" w:cs="Times New Roman"/>
          <w:sz w:val="28"/>
          <w:szCs w:val="28"/>
        </w:rPr>
        <w:tab/>
        <w:t xml:space="preserve">         Лопатичского сельского</w:t>
      </w:r>
    </w:p>
    <w:p w:rsidR="003406A2" w:rsidRPr="003406A2" w:rsidRDefault="003406A2" w:rsidP="003406A2">
      <w:pPr>
        <w:spacing w:after="0" w:line="280" w:lineRule="exac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6A2">
        <w:rPr>
          <w:rFonts w:ascii="Times New Roman" w:eastAsia="Calibri" w:hAnsi="Times New Roman" w:cs="Times New Roman"/>
          <w:sz w:val="28"/>
          <w:szCs w:val="28"/>
        </w:rPr>
        <w:t>исполнительного</w:t>
      </w:r>
      <w:proofErr w:type="gramEnd"/>
      <w:r w:rsidRPr="003406A2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:rsidR="003406A2" w:rsidRPr="003406A2" w:rsidRDefault="003406A2" w:rsidP="003406A2">
      <w:pPr>
        <w:spacing w:after="0" w:line="280" w:lineRule="exac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3406A2">
        <w:rPr>
          <w:rFonts w:ascii="Times New Roman" w:eastAsia="Calibri" w:hAnsi="Times New Roman" w:cs="Times New Roman"/>
          <w:sz w:val="28"/>
          <w:szCs w:val="28"/>
        </w:rPr>
        <w:tab/>
        <w:t xml:space="preserve">22.12.2025 № 12-р 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3406A2">
        <w:rPr>
          <w:rFonts w:ascii="Times New Roman" w:eastAsia="Calibri" w:hAnsi="Times New Roman" w:cs="Times New Roman"/>
          <w:sz w:val="28"/>
          <w:szCs w:val="28"/>
        </w:rPr>
        <w:t>ПРЕЙСКУРАНТ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6A2">
        <w:rPr>
          <w:rFonts w:ascii="Times New Roman" w:eastAsia="Calibri" w:hAnsi="Times New Roman" w:cs="Times New Roman"/>
          <w:sz w:val="28"/>
          <w:szCs w:val="28"/>
        </w:rPr>
        <w:t>цен</w:t>
      </w:r>
      <w:proofErr w:type="gramEnd"/>
      <w:r w:rsidRPr="003406A2">
        <w:rPr>
          <w:rFonts w:ascii="Times New Roman" w:eastAsia="Calibri" w:hAnsi="Times New Roman" w:cs="Times New Roman"/>
          <w:sz w:val="28"/>
          <w:szCs w:val="28"/>
        </w:rPr>
        <w:t xml:space="preserve"> (тарифов) на дополнительные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6A2">
        <w:rPr>
          <w:rFonts w:ascii="Times New Roman" w:eastAsia="Calibri" w:hAnsi="Times New Roman" w:cs="Times New Roman"/>
          <w:sz w:val="28"/>
          <w:szCs w:val="28"/>
        </w:rPr>
        <w:t>платные</w:t>
      </w:r>
      <w:proofErr w:type="gramEnd"/>
      <w:r w:rsidRPr="003406A2">
        <w:rPr>
          <w:rFonts w:ascii="Times New Roman" w:eastAsia="Calibri" w:hAnsi="Times New Roman" w:cs="Times New Roman"/>
          <w:sz w:val="28"/>
          <w:szCs w:val="28"/>
        </w:rPr>
        <w:t xml:space="preserve"> услуги, связанные с регистрацией 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06A2">
        <w:rPr>
          <w:rFonts w:ascii="Times New Roman" w:eastAsia="Calibri" w:hAnsi="Times New Roman" w:cs="Times New Roman"/>
          <w:sz w:val="28"/>
          <w:szCs w:val="28"/>
        </w:rPr>
        <w:t>актов</w:t>
      </w:r>
      <w:proofErr w:type="gramEnd"/>
      <w:r w:rsidRPr="003406A2">
        <w:rPr>
          <w:rFonts w:ascii="Times New Roman" w:eastAsia="Calibri" w:hAnsi="Times New Roman" w:cs="Times New Roman"/>
          <w:sz w:val="28"/>
          <w:szCs w:val="28"/>
        </w:rPr>
        <w:t xml:space="preserve"> гражданского состояния, оказываемые </w:t>
      </w:r>
    </w:p>
    <w:p w:rsidR="003406A2" w:rsidRPr="003406A2" w:rsidRDefault="003406A2" w:rsidP="003406A2">
      <w:pPr>
        <w:spacing w:after="0" w:line="280" w:lineRule="exac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3406A2">
        <w:rPr>
          <w:rFonts w:ascii="Times New Roman" w:eastAsia="Calibri" w:hAnsi="Times New Roman" w:cs="Times New Roman"/>
          <w:sz w:val="28"/>
          <w:szCs w:val="28"/>
        </w:rPr>
        <w:t>Лопатичским</w:t>
      </w:r>
      <w:proofErr w:type="spellEnd"/>
      <w:r w:rsidRPr="00340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06A2">
        <w:rPr>
          <w:rFonts w:ascii="Times New Roman" w:eastAsia="Calibri" w:hAnsi="Times New Roman" w:cs="Times New Roman"/>
          <w:sz w:val="28"/>
          <w:szCs w:val="28"/>
        </w:rPr>
        <w:t>сельисполкомом</w:t>
      </w:r>
      <w:proofErr w:type="spellEnd"/>
    </w:p>
    <w:p w:rsidR="003406A2" w:rsidRPr="003406A2" w:rsidRDefault="003406A2" w:rsidP="00340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6682"/>
        <w:gridCol w:w="1999"/>
      </w:tblGrid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Цена (тариф)</w:t>
            </w:r>
          </w:p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базовая</w:t>
            </w:r>
            <w:proofErr w:type="gramEnd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величина)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в 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по индивидуальному сценарию (обряду) с использование различных элементов и атрибутов в 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3406A2" w:rsidRPr="003406A2" w:rsidTr="003406A2">
        <w:trPr>
          <w:trHeight w:val="7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в помещении сельисполкома,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3406A2" w:rsidRPr="003406A2" w:rsidTr="003406A2">
        <w:trPr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вне помещения сельисполкома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3406A2" w:rsidRPr="003406A2" w:rsidTr="003406A2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заключения брака по индивидуальному сценарию (</w:t>
            </w:r>
            <w:proofErr w:type="gramStart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обряду)  с</w:t>
            </w:r>
            <w:proofErr w:type="gramEnd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использование различных элементов и атрибутов вне помещения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рождения в специально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3406A2" w:rsidRPr="003406A2" w:rsidTr="003406A2">
        <w:trPr>
          <w:trHeight w:val="10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торжественной обстановки регистрации рождения по индивидуальному сценарию (обряду) с использованием различных элементов и атрибутов в </w:t>
            </w:r>
          </w:p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</w:t>
            </w:r>
            <w:proofErr w:type="gramEnd"/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оборудованном помещении сельисполкома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торжественной обстановки регистрации рождения в помещении сельисполкома,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торжественных церемоний, связанных с заключением брака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3406A2" w:rsidRPr="003406A2" w:rsidTr="003406A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6A2" w:rsidRPr="003406A2" w:rsidRDefault="003406A2" w:rsidP="00340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копий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A2" w:rsidRPr="003406A2" w:rsidRDefault="003406A2" w:rsidP="00340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6A2">
              <w:rPr>
                <w:rFonts w:ascii="Times New Roman" w:eastAsia="Calibri" w:hAnsi="Times New Roman" w:cs="Times New Roman"/>
                <w:sz w:val="28"/>
                <w:szCs w:val="28"/>
              </w:rPr>
              <w:t>0,03</w:t>
            </w:r>
          </w:p>
        </w:tc>
      </w:tr>
    </w:tbl>
    <w:p w:rsidR="003406A2" w:rsidRPr="003406A2" w:rsidRDefault="003406A2" w:rsidP="003406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06A2" w:rsidRPr="003406A2" w:rsidRDefault="003406A2" w:rsidP="003406A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735A" w:rsidRDefault="00A0735A">
      <w:bookmarkStart w:id="0" w:name="_GoBack"/>
      <w:bookmarkEnd w:id="0"/>
    </w:p>
    <w:sectPr w:rsidR="00A0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EE"/>
    <w:rsid w:val="003406A2"/>
    <w:rsid w:val="00A0735A"/>
    <w:rsid w:val="00F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EC170-D5F6-4375-87FF-1FA7C55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Самусева Валентина Степановна</dc:creator>
  <cp:keywords/>
  <dc:description/>
  <cp:lastModifiedBy>Самусева Валентина Степановна</cp:lastModifiedBy>
  <cp:revision>2</cp:revision>
  <dcterms:created xsi:type="dcterms:W3CDTF">2026-01-09T07:40:00Z</dcterms:created>
  <dcterms:modified xsi:type="dcterms:W3CDTF">2026-01-09T07:40:00Z</dcterms:modified>
</cp:coreProperties>
</file>